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C885B" w14:textId="0F10489E" w:rsidR="003A45D5" w:rsidRDefault="002B6674">
      <w:pPr>
        <w:spacing w:line="240" w:lineRule="auto"/>
        <w:rPr>
          <w:rFonts w:asciiTheme="minorHAnsi" w:eastAsia="SimSun" w:hAnsiTheme="minorHAnsi" w:cstheme="majorBidi"/>
          <w:b/>
          <w:noProof/>
          <w:color w:val="426150" w:themeColor="accent1"/>
          <w:sz w:val="40"/>
          <w:szCs w:val="32"/>
          <w:lang w:eastAsia="zh-CN" w:bidi="hi-IN"/>
        </w:rPr>
      </w:pPr>
      <w:r>
        <w:rPr>
          <w:noProof/>
          <w:lang w:eastAsia="fi-FI"/>
        </w:rPr>
        <mc:AlternateContent>
          <mc:Choice Requires="wps">
            <w:drawing>
              <wp:anchor distT="0" distB="0" distL="114300" distR="114300" simplePos="0" relativeHeight="251688960" behindDoc="0" locked="0" layoutInCell="1" allowOverlap="1" wp14:anchorId="030CCC09" wp14:editId="724A605E">
                <wp:simplePos x="0" y="0"/>
                <wp:positionH relativeFrom="margin">
                  <wp:posOffset>3438660</wp:posOffset>
                </wp:positionH>
                <wp:positionV relativeFrom="paragraph">
                  <wp:posOffset>-587062</wp:posOffset>
                </wp:positionV>
                <wp:extent cx="2948305" cy="571500"/>
                <wp:effectExtent l="76200" t="76200" r="99695" b="95250"/>
                <wp:wrapNone/>
                <wp:docPr id="210038891" name="Tekstiruutu 210038891"/>
                <wp:cNvGraphicFramePr/>
                <a:graphic xmlns:a="http://schemas.openxmlformats.org/drawingml/2006/main">
                  <a:graphicData uri="http://schemas.microsoft.com/office/word/2010/wordprocessingShape">
                    <wps:wsp>
                      <wps:cNvSpPr txBox="1"/>
                      <wps:spPr>
                        <a:xfrm>
                          <a:off x="0" y="0"/>
                          <a:ext cx="2948305" cy="571500"/>
                        </a:xfrm>
                        <a:prstGeom prst="rect">
                          <a:avLst/>
                        </a:prstGeom>
                        <a:solidFill>
                          <a:srgbClr val="2B4B6F"/>
                        </a:solidFill>
                        <a:ln w="6350">
                          <a:solidFill>
                            <a:prstClr val="black"/>
                          </a:solidFill>
                        </a:ln>
                        <a:effectLst>
                          <a:glow rad="635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345E6188" w14:textId="77777777" w:rsidR="002B6674" w:rsidRDefault="002B6674" w:rsidP="002B6674">
                            <w:pPr>
                              <w:rPr>
                                <w:color w:val="ECEEF0" w:themeColor="background1"/>
                              </w:rPr>
                            </w:pPr>
                            <w:r>
                              <w:rPr>
                                <w:color w:val="ECEEF0" w:themeColor="background1"/>
                              </w:rPr>
                              <w:t>Luonnosvaihe 1 n</w:t>
                            </w:r>
                            <w:r w:rsidRPr="00B15F42">
                              <w:rPr>
                                <w:color w:val="ECEEF0" w:themeColor="background1"/>
                              </w:rPr>
                              <w:t xml:space="preserve">ähtävillä </w:t>
                            </w:r>
                            <w:r>
                              <w:rPr>
                                <w:color w:val="ECEEF0" w:themeColor="background1"/>
                              </w:rPr>
                              <w:t>5.11. – 3.12.2025</w:t>
                            </w:r>
                          </w:p>
                          <w:p w14:paraId="23D061D8" w14:textId="77777777" w:rsidR="002B6674" w:rsidRPr="00B15F42" w:rsidRDefault="002B6674" w:rsidP="002B6674">
                            <w:pPr>
                              <w:rPr>
                                <w:color w:val="ECEEF0" w:themeColor="background1"/>
                              </w:rPr>
                            </w:pPr>
                            <w:r>
                              <w:rPr>
                                <w:color w:val="ECEEF0" w:themeColor="background1"/>
                              </w:rPr>
                              <w:t>Luonnosvaihe 2 nähtävillä 20.5. – 19.6.2026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CCC09" id="_x0000_t202" coordsize="21600,21600" o:spt="202" path="m,l,21600r21600,l21600,xe">
                <v:stroke joinstyle="miter"/>
                <v:path gradientshapeok="t" o:connecttype="rect"/>
              </v:shapetype>
              <v:shape id="Tekstiruutu 210038891" o:spid="_x0000_s1026" type="#_x0000_t202" style="position:absolute;margin-left:270.75pt;margin-top:-46.25pt;width:232.15pt;height: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" fillcolor="#2b4b6f" strokeweight=".5pt">
                <v:textbox>
                  <w:txbxContent>
                    <w:p w14:paraId="345E6188" w14:textId="77777777" w:rsidR="002B6674" w:rsidRDefault="002B6674" w:rsidP="002B6674">
                      <w:pPr>
                        <w:rPr>
                          <w:color w:val="ECEEF0" w:themeColor="background1"/>
                        </w:rPr>
                      </w:pPr>
                      <w:r>
                        <w:rPr>
                          <w:color w:val="ECEEF0" w:themeColor="background1"/>
                        </w:rPr>
                        <w:t>Luonnosvaihe 1 n</w:t>
                      </w:r>
                      <w:r w:rsidRPr="00B15F42">
                        <w:rPr>
                          <w:color w:val="ECEEF0" w:themeColor="background1"/>
                        </w:rPr>
                        <w:t xml:space="preserve">ähtävillä </w:t>
                      </w:r>
                      <w:r>
                        <w:rPr>
                          <w:color w:val="ECEEF0" w:themeColor="background1"/>
                        </w:rPr>
                        <w:t>5.11. – 3.12.2025</w:t>
                      </w:r>
                    </w:p>
                    <w:p w14:paraId="23D061D8" w14:textId="77777777" w:rsidR="002B6674" w:rsidRPr="00B15F42" w:rsidRDefault="002B6674" w:rsidP="002B6674">
                      <w:pPr>
                        <w:rPr>
                          <w:color w:val="ECEEF0" w:themeColor="background1"/>
                        </w:rPr>
                      </w:pPr>
                      <w:r>
                        <w:rPr>
                          <w:color w:val="ECEEF0" w:themeColor="background1"/>
                        </w:rPr>
                        <w:t>Luonnosvaihe 2 nähtävillä 20.5. – 19.6.2026</w:t>
                      </w:r>
                    </w:p>
                  </w:txbxContent>
                </v:textbox>
                <w10:wrap anchorx="margin"/>
              </v:shape>
            </w:pict>
          </mc:Fallback>
        </mc:AlternateContent>
      </w:r>
      <w:r w:rsidR="00F72A0B" w:rsidRPr="00B82EBF">
        <w:rPr>
          <w:rFonts w:ascii="Calibri" w:eastAsia="Calibri" w:hAnsi="Calibri" w:cs="Times New Roman"/>
          <w:noProof/>
          <w:sz w:val="22"/>
          <w:szCs w:val="22"/>
          <w:lang w:eastAsia="fi-FI"/>
        </w:rPr>
        <mc:AlternateContent>
          <mc:Choice Requires="wps">
            <w:drawing>
              <wp:anchor distT="0" distB="0" distL="114300" distR="114300" simplePos="0" relativeHeight="251686912" behindDoc="0" locked="0" layoutInCell="1" allowOverlap="1" wp14:anchorId="3CF263DB" wp14:editId="2E40AB89">
                <wp:simplePos x="0" y="0"/>
                <wp:positionH relativeFrom="margin">
                  <wp:posOffset>-723900</wp:posOffset>
                </wp:positionH>
                <wp:positionV relativeFrom="paragraph">
                  <wp:posOffset>6477000</wp:posOffset>
                </wp:positionV>
                <wp:extent cx="7148830" cy="2914650"/>
                <wp:effectExtent l="0" t="0" r="0" b="0"/>
                <wp:wrapNone/>
                <wp:docPr id="1205166247" name="Tekstiruutu 1205166247"/>
                <wp:cNvGraphicFramePr/>
                <a:graphic xmlns:a="http://schemas.openxmlformats.org/drawingml/2006/main">
                  <a:graphicData uri="http://schemas.microsoft.com/office/word/2010/wordprocessingShape">
                    <wps:wsp>
                      <wps:cNvSpPr txBox="1"/>
                      <wps:spPr>
                        <a:xfrm>
                          <a:off x="0" y="0"/>
                          <a:ext cx="7148830" cy="2914650"/>
                        </a:xfrm>
                        <a:prstGeom prst="round2DiagRect">
                          <a:avLst/>
                        </a:prstGeom>
                        <a:gradFill flip="none" rotWithShape="1">
                          <a:gsLst>
                            <a:gs pos="0">
                              <a:srgbClr val="2B4B6F">
                                <a:shade val="30000"/>
                                <a:satMod val="115000"/>
                              </a:srgbClr>
                            </a:gs>
                            <a:gs pos="50000">
                              <a:srgbClr val="2B4B6F">
                                <a:shade val="67500"/>
                                <a:satMod val="115000"/>
                              </a:srgbClr>
                            </a:gs>
                            <a:gs pos="100000">
                              <a:srgbClr val="2B4B6F">
                                <a:shade val="100000"/>
                                <a:satMod val="115000"/>
                              </a:srgbClr>
                            </a:gs>
                          </a:gsLst>
                          <a:lin ang="13500000" scaled="1"/>
                          <a:tileRect/>
                        </a:gradFill>
                        <a:ln w="6350">
                          <a:noFill/>
                        </a:ln>
                        <a:effectLst/>
                      </wps:spPr>
                      <wps:txbx>
                        <w:txbxContent>
                          <w:p w14:paraId="77AD8B62" w14:textId="3A04EDAF" w:rsidR="00F72A0B" w:rsidRPr="00B82EBF" w:rsidRDefault="00F72A0B" w:rsidP="00F72A0B">
                            <w:pPr>
                              <w:rPr>
                                <w:color w:val="FFFFFF"/>
                              </w:rPr>
                            </w:pPr>
                            <w:r>
                              <w:rPr>
                                <w:noProof/>
                              </w:rPr>
                              <w:drawing>
                                <wp:inline distT="0" distB="0" distL="0" distR="0" wp14:anchorId="1AFD6EC3" wp14:editId="078EF281">
                                  <wp:extent cx="741045" cy="904875"/>
                                  <wp:effectExtent l="0" t="0" r="1905" b="9525"/>
                                  <wp:docPr id="1643626687" name="Kuva 1" descr="Kuva, joka sisältää kohteen symboli, tunnus, logo, kilp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symboli, tunnus, logo, kilpi&#10;&#10;Tekoälyllä luotu sisältö voi olla virheellistä."/>
                                          <pic:cNvPicPr>
                                            <a:picLocks noChangeAspect="1"/>
                                          </pic:cNvPicPr>
                                        </pic:nvPicPr>
                                        <pic:blipFill>
                                          <a:blip r:embed="rId8" cstate="print">
                                            <a:extLst>
                                              <a:ext uri="{BEBA8EAE-BF5A-486C-A8C5-ECC9F3942E4B}">
                                                <a14:imgProps xmlns:a14="http://schemas.microsoft.com/office/drawing/2010/main">
                                                  <a14:imgLayer r:embed="rId9">
                                                    <a14:imgEffect>
                                                      <a14:backgroundRemoval t="0" b="100000" l="0" r="94944"/>
                                                    </a14:imgEffect>
                                                  </a14:imgLayer>
                                                </a14:imgProps>
                                              </a:ext>
                                              <a:ext uri="{28A0092B-C50C-407E-A947-70E740481C1C}">
                                                <a14:useLocalDpi xmlns:a14="http://schemas.microsoft.com/office/drawing/2010/main" val="0"/>
                                              </a:ext>
                                            </a:extLst>
                                          </a:blip>
                                          <a:srcRect/>
                                          <a:stretch>
                                            <a:fillRect/>
                                          </a:stretch>
                                        </pic:blipFill>
                                        <pic:spPr bwMode="auto">
                                          <a:xfrm>
                                            <a:off x="0" y="0"/>
                                            <a:ext cx="741045" cy="904875"/>
                                          </a:xfrm>
                                          <a:prstGeom prst="rect">
                                            <a:avLst/>
                                          </a:prstGeom>
                                          <a:noFill/>
                                          <a:ln>
                                            <a:noFill/>
                                          </a:ln>
                                        </pic:spPr>
                                      </pic:pic>
                                    </a:graphicData>
                                  </a:graphic>
                                </wp:inline>
                              </w:drawing>
                            </w:r>
                            <w:r>
                              <w:rPr>
                                <w:color w:val="FFFFFF"/>
                                <w:sz w:val="56"/>
                                <w:szCs w:val="56"/>
                              </w:rPr>
                              <w:t xml:space="preserve">     Osallistumis- ja arviointisuunnitelma</w:t>
                            </w:r>
                            <w:r w:rsidRPr="00B82EBF">
                              <w:rPr>
                                <w:color w:val="FFFFFF"/>
                                <w:sz w:val="56"/>
                                <w:szCs w:val="56"/>
                              </w:rPr>
                              <w:br/>
                            </w:r>
                            <w:bookmarkStart w:id="0" w:name="_Hlk114663577"/>
                            <w:r w:rsidR="002B6674">
                              <w:rPr>
                                <w:color w:val="FFFFFF"/>
                                <w:sz w:val="36"/>
                                <w:szCs w:val="36"/>
                              </w:rPr>
                              <w:t>A</w:t>
                            </w:r>
                            <w:r w:rsidR="002B6674" w:rsidRPr="00B82EBF">
                              <w:rPr>
                                <w:color w:val="FFFFFF"/>
                                <w:sz w:val="36"/>
                                <w:szCs w:val="36"/>
                              </w:rPr>
                              <w:t>semakaavan muutos</w:t>
                            </w:r>
                            <w:r w:rsidR="002B6674">
                              <w:rPr>
                                <w:color w:val="FFFFFF"/>
                                <w:sz w:val="36"/>
                                <w:szCs w:val="36"/>
                              </w:rPr>
                              <w:t xml:space="preserve"> ja laajennus Kauhavan keskustaajamassa: Urheilupuisto, Passin-Tornimäen liikealue, </w:t>
                            </w:r>
                            <w:r w:rsidR="002B6674" w:rsidRPr="00B82EBF">
                              <w:rPr>
                                <w:color w:val="FFFFFF"/>
                                <w:sz w:val="36"/>
                                <w:szCs w:val="36"/>
                              </w:rPr>
                              <w:t>korttel</w:t>
                            </w:r>
                            <w:r w:rsidR="002B6674">
                              <w:rPr>
                                <w:color w:val="FFFFFF"/>
                                <w:sz w:val="36"/>
                                <w:szCs w:val="36"/>
                              </w:rPr>
                              <w:t>it</w:t>
                            </w:r>
                            <w:r w:rsidR="002B6674" w:rsidRPr="00B82EBF">
                              <w:rPr>
                                <w:color w:val="FFFFFF"/>
                                <w:sz w:val="36"/>
                                <w:szCs w:val="36"/>
                              </w:rPr>
                              <w:t xml:space="preserve"> </w:t>
                            </w:r>
                            <w:bookmarkEnd w:id="0"/>
                            <w:r w:rsidR="002B6674">
                              <w:rPr>
                                <w:color w:val="FFFFFF"/>
                                <w:sz w:val="36"/>
                                <w:szCs w:val="36"/>
                              </w:rPr>
                              <w:t>1285 ja 1286</w:t>
                            </w:r>
                            <w:r w:rsidRPr="00DE30EB">
                              <w:rPr>
                                <w:color w:val="FFFFFF"/>
                                <w:sz w:val="32"/>
                                <w:szCs w:val="32"/>
                              </w:rPr>
                              <w:br/>
                            </w:r>
                            <w:r w:rsidRPr="00DE30EB">
                              <w:rPr>
                                <w:color w:val="FFFFFF"/>
                                <w:sz w:val="32"/>
                                <w:szCs w:val="32"/>
                              </w:rPr>
                              <w:br/>
                            </w:r>
                            <w:r w:rsidRPr="00B82EBF">
                              <w:rPr>
                                <w:color w:val="FFFFFF"/>
                              </w:rPr>
                              <w:t xml:space="preserve">Kauhavan kaupunki, </w:t>
                            </w:r>
                            <w:r>
                              <w:rPr>
                                <w:color w:val="FFFFFF"/>
                              </w:rPr>
                              <w:t>maankäyttöpalvelut</w:t>
                            </w:r>
                            <w:r>
                              <w:rPr>
                                <w:color w:val="FFFFFF"/>
                              </w:rPr>
                              <w:tab/>
                            </w:r>
                            <w:r>
                              <w:rPr>
                                <w:color w:val="FFFFFF"/>
                              </w:rPr>
                              <w:tab/>
                            </w:r>
                            <w:r>
                              <w:rPr>
                                <w:color w:val="FFFFFF"/>
                              </w:rPr>
                              <w:tab/>
                            </w:r>
                          </w:p>
                          <w:p w14:paraId="57C91E2B" w14:textId="3666A46A" w:rsidR="00F72A0B" w:rsidRPr="00B82EBF" w:rsidRDefault="002B6674" w:rsidP="00F72A0B">
                            <w:pPr>
                              <w:rPr>
                                <w:color w:val="FFFFFF"/>
                              </w:rPr>
                            </w:pPr>
                            <w:r>
                              <w:rPr>
                                <w:color w:val="FFFFFF"/>
                              </w:rPr>
                              <w:t>20</w:t>
                            </w:r>
                            <w:r w:rsidR="00F72A0B" w:rsidRPr="00B82EBF">
                              <w:rPr>
                                <w:color w:val="FFFFFF"/>
                              </w:rPr>
                              <w:t>.</w:t>
                            </w:r>
                            <w:r>
                              <w:rPr>
                                <w:color w:val="FFFFFF"/>
                              </w:rPr>
                              <w:t>5</w:t>
                            </w:r>
                            <w:r w:rsidR="00F72A0B" w:rsidRPr="00B82EBF">
                              <w:rPr>
                                <w:color w:val="FFFFFF"/>
                              </w:rPr>
                              <w:t>.202</w:t>
                            </w:r>
                            <w:r>
                              <w:rPr>
                                <w:color w:val="FFFFFF"/>
                              </w:rPr>
                              <w:t>6</w:t>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263DB" id="Tekstiruutu 1205166247" o:spid="_x0000_s1027" style="position:absolute;margin-left:-57pt;margin-top:510pt;width:562.9pt;height:22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48830,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" adj="-11796480,,5400" path="m485785,l7148830,r,l7148830,2428865v,268292,-217493,485785,-485785,485785l,2914650r,l,485785c,217493,217493,,485785,xe" fillcolor="#112841" stroked="f" strokeweight=".5pt">
                <v:fill color2="#264b74" rotate="t" angle="225" colors="0 #112841;.5 #1e3d60;1 #264b74" focus="100%" type="gradient"/>
                <v:stroke joinstyle="miter"/>
                <v:formulas/>
                <v:path arrowok="t" o:connecttype="custom" o:connectlocs="485785,0;7148830,0;7148830,0;7148830,2428865;6663045,2914650;0,2914650;0,2914650;0,485785;485785,0" o:connectangles="0,0,0,0,0,0,0,0,0" textboxrect="0,0,7148830,2914650"/>
                <v:textbox>
                  <w:txbxContent>
                    <w:p w14:paraId="77AD8B62" w14:textId="3A04EDAF" w:rsidR="00F72A0B" w:rsidRPr="00B82EBF" w:rsidRDefault="00F72A0B" w:rsidP="00F72A0B">
                      <w:pPr>
                        <w:rPr>
                          <w:color w:val="FFFFFF"/>
                        </w:rPr>
                      </w:pPr>
                      <w:r>
                        <w:rPr>
                          <w:noProof/>
                        </w:rPr>
                        <w:drawing>
                          <wp:inline distT="0" distB="0" distL="0" distR="0" wp14:anchorId="1AFD6EC3" wp14:editId="078EF281">
                            <wp:extent cx="741045" cy="904875"/>
                            <wp:effectExtent l="0" t="0" r="1905" b="9525"/>
                            <wp:docPr id="1643626687" name="Kuva 1" descr="Kuva, joka sisältää kohteen symboli, tunnus, logo, kilp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symboli, tunnus, logo, kilpi&#10;&#10;Tekoälyllä luotu sisältö voi olla virheellistä."/>
                                    <pic:cNvPicPr>
                                      <a:picLocks noChangeAspect="1"/>
                                    </pic:cNvPicPr>
                                  </pic:nvPicPr>
                                  <pic:blipFill>
                                    <a:blip r:embed="rId8" cstate="print">
                                      <a:extLst>
                                        <a:ext uri="{BEBA8EAE-BF5A-486C-A8C5-ECC9F3942E4B}">
                                          <a14:imgProps xmlns:a14="http://schemas.microsoft.com/office/drawing/2010/main">
                                            <a14:imgLayer r:embed="rId9">
                                              <a14:imgEffect>
                                                <a14:backgroundRemoval t="0" b="100000" l="0" r="94944"/>
                                              </a14:imgEffect>
                                            </a14:imgLayer>
                                          </a14:imgProps>
                                        </a:ext>
                                        <a:ext uri="{28A0092B-C50C-407E-A947-70E740481C1C}">
                                          <a14:useLocalDpi xmlns:a14="http://schemas.microsoft.com/office/drawing/2010/main" val="0"/>
                                        </a:ext>
                                      </a:extLst>
                                    </a:blip>
                                    <a:srcRect/>
                                    <a:stretch>
                                      <a:fillRect/>
                                    </a:stretch>
                                  </pic:blipFill>
                                  <pic:spPr bwMode="auto">
                                    <a:xfrm>
                                      <a:off x="0" y="0"/>
                                      <a:ext cx="741045" cy="904875"/>
                                    </a:xfrm>
                                    <a:prstGeom prst="rect">
                                      <a:avLst/>
                                    </a:prstGeom>
                                    <a:noFill/>
                                    <a:ln>
                                      <a:noFill/>
                                    </a:ln>
                                  </pic:spPr>
                                </pic:pic>
                              </a:graphicData>
                            </a:graphic>
                          </wp:inline>
                        </w:drawing>
                      </w:r>
                      <w:r>
                        <w:rPr>
                          <w:color w:val="FFFFFF"/>
                          <w:sz w:val="56"/>
                          <w:szCs w:val="56"/>
                        </w:rPr>
                        <w:t xml:space="preserve">     Osallistumis- ja arviointisuunnitelma</w:t>
                      </w:r>
                      <w:r w:rsidRPr="00B82EBF">
                        <w:rPr>
                          <w:color w:val="FFFFFF"/>
                          <w:sz w:val="56"/>
                          <w:szCs w:val="56"/>
                        </w:rPr>
                        <w:br/>
                      </w:r>
                      <w:bookmarkStart w:id="1" w:name="_Hlk114663577"/>
                      <w:r w:rsidR="002B6674">
                        <w:rPr>
                          <w:color w:val="FFFFFF"/>
                          <w:sz w:val="36"/>
                          <w:szCs w:val="36"/>
                        </w:rPr>
                        <w:t>A</w:t>
                      </w:r>
                      <w:r w:rsidR="002B6674" w:rsidRPr="00B82EBF">
                        <w:rPr>
                          <w:color w:val="FFFFFF"/>
                          <w:sz w:val="36"/>
                          <w:szCs w:val="36"/>
                        </w:rPr>
                        <w:t>semakaavan muutos</w:t>
                      </w:r>
                      <w:r w:rsidR="002B6674">
                        <w:rPr>
                          <w:color w:val="FFFFFF"/>
                          <w:sz w:val="36"/>
                          <w:szCs w:val="36"/>
                        </w:rPr>
                        <w:t xml:space="preserve"> ja laajennus Kauhavan keskustaajamassa: Urheilupuisto, Passin-Tornimäen liikealue, </w:t>
                      </w:r>
                      <w:r w:rsidR="002B6674" w:rsidRPr="00B82EBF">
                        <w:rPr>
                          <w:color w:val="FFFFFF"/>
                          <w:sz w:val="36"/>
                          <w:szCs w:val="36"/>
                        </w:rPr>
                        <w:t>korttel</w:t>
                      </w:r>
                      <w:r w:rsidR="002B6674">
                        <w:rPr>
                          <w:color w:val="FFFFFF"/>
                          <w:sz w:val="36"/>
                          <w:szCs w:val="36"/>
                        </w:rPr>
                        <w:t>it</w:t>
                      </w:r>
                      <w:r w:rsidR="002B6674" w:rsidRPr="00B82EBF">
                        <w:rPr>
                          <w:color w:val="FFFFFF"/>
                          <w:sz w:val="36"/>
                          <w:szCs w:val="36"/>
                        </w:rPr>
                        <w:t xml:space="preserve"> </w:t>
                      </w:r>
                      <w:bookmarkEnd w:id="1"/>
                      <w:r w:rsidR="002B6674">
                        <w:rPr>
                          <w:color w:val="FFFFFF"/>
                          <w:sz w:val="36"/>
                          <w:szCs w:val="36"/>
                        </w:rPr>
                        <w:t>1285 ja 1286</w:t>
                      </w:r>
                      <w:r w:rsidRPr="00DE30EB">
                        <w:rPr>
                          <w:color w:val="FFFFFF"/>
                          <w:sz w:val="32"/>
                          <w:szCs w:val="32"/>
                        </w:rPr>
                        <w:br/>
                      </w:r>
                      <w:r w:rsidRPr="00DE30EB">
                        <w:rPr>
                          <w:color w:val="FFFFFF"/>
                          <w:sz w:val="32"/>
                          <w:szCs w:val="32"/>
                        </w:rPr>
                        <w:br/>
                      </w:r>
                      <w:r w:rsidRPr="00B82EBF">
                        <w:rPr>
                          <w:color w:val="FFFFFF"/>
                        </w:rPr>
                        <w:t xml:space="preserve">Kauhavan kaupunki, </w:t>
                      </w:r>
                      <w:r>
                        <w:rPr>
                          <w:color w:val="FFFFFF"/>
                        </w:rPr>
                        <w:t>maankäyttöpalvelut</w:t>
                      </w:r>
                      <w:r>
                        <w:rPr>
                          <w:color w:val="FFFFFF"/>
                        </w:rPr>
                        <w:tab/>
                      </w:r>
                      <w:r>
                        <w:rPr>
                          <w:color w:val="FFFFFF"/>
                        </w:rPr>
                        <w:tab/>
                      </w:r>
                      <w:r>
                        <w:rPr>
                          <w:color w:val="FFFFFF"/>
                        </w:rPr>
                        <w:tab/>
                      </w:r>
                    </w:p>
                    <w:p w14:paraId="57C91E2B" w14:textId="3666A46A" w:rsidR="00F72A0B" w:rsidRPr="00B82EBF" w:rsidRDefault="002B6674" w:rsidP="00F72A0B">
                      <w:pPr>
                        <w:rPr>
                          <w:color w:val="FFFFFF"/>
                        </w:rPr>
                      </w:pPr>
                      <w:r>
                        <w:rPr>
                          <w:color w:val="FFFFFF"/>
                        </w:rPr>
                        <w:t>20</w:t>
                      </w:r>
                      <w:r w:rsidR="00F72A0B" w:rsidRPr="00B82EBF">
                        <w:rPr>
                          <w:color w:val="FFFFFF"/>
                        </w:rPr>
                        <w:t>.</w:t>
                      </w:r>
                      <w:r>
                        <w:rPr>
                          <w:color w:val="FFFFFF"/>
                        </w:rPr>
                        <w:t>5</w:t>
                      </w:r>
                      <w:r w:rsidR="00F72A0B" w:rsidRPr="00B82EBF">
                        <w:rPr>
                          <w:color w:val="FFFFFF"/>
                        </w:rPr>
                        <w:t>.202</w:t>
                      </w:r>
                      <w:r>
                        <w:rPr>
                          <w:color w:val="FFFFFF"/>
                        </w:rPr>
                        <w:t>6</w:t>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r w:rsidR="00F72A0B">
                        <w:rPr>
                          <w:color w:val="FFFFFF"/>
                        </w:rPr>
                        <w:tab/>
                      </w:r>
                    </w:p>
                  </w:txbxContent>
                </v:textbox>
                <w10:wrap anchorx="margin"/>
              </v:shape>
            </w:pict>
          </mc:Fallback>
        </mc:AlternateContent>
      </w:r>
      <w:r w:rsidR="00F72A0B" w:rsidRPr="00430955">
        <w:rPr>
          <w:noProof/>
        </w:rPr>
        <w:drawing>
          <wp:anchor distT="0" distB="0" distL="114300" distR="114300" simplePos="0" relativeHeight="251684864" behindDoc="1" locked="0" layoutInCell="1" allowOverlap="1" wp14:anchorId="60D6BDAF" wp14:editId="49986D7F">
            <wp:simplePos x="0" y="0"/>
            <wp:positionH relativeFrom="column">
              <wp:posOffset>-719455</wp:posOffset>
            </wp:positionH>
            <wp:positionV relativeFrom="paragraph">
              <wp:posOffset>-622935</wp:posOffset>
            </wp:positionV>
            <wp:extent cx="7148830" cy="6743700"/>
            <wp:effectExtent l="0" t="0" r="0" b="0"/>
            <wp:wrapNone/>
            <wp:docPr id="1514443303" name="Kuva 1" descr="Kuva, joka sisältää kohteen ruoho, piha-, pilvi, taiva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3303" name="Kuva 1" descr="Kuva, joka sisältää kohteen ruoho, piha-, pilvi, taivas&#10;&#10;Tekoälyllä luotu sisältö voi olla virheellistä."/>
                    <pic:cNvPicPr/>
                  </pic:nvPicPr>
                  <pic:blipFill>
                    <a:blip r:embed="rId10">
                      <a:extLst>
                        <a:ext uri="{28A0092B-C50C-407E-A947-70E740481C1C}">
                          <a14:useLocalDpi xmlns:a14="http://schemas.microsoft.com/office/drawing/2010/main" val="0"/>
                        </a:ext>
                      </a:extLst>
                    </a:blip>
                    <a:stretch>
                      <a:fillRect/>
                    </a:stretch>
                  </pic:blipFill>
                  <pic:spPr>
                    <a:xfrm>
                      <a:off x="0" y="0"/>
                      <a:ext cx="7148830" cy="674370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eastAsia="SimSun" w:hAnsiTheme="minorHAnsi"/>
            <w:lang w:eastAsia="zh-CN" w:bidi="hi-IN"/>
          </w:rPr>
          <w:id w:val="-1145045704"/>
          <w:docPartObj>
            <w:docPartGallery w:val="Cover Pages"/>
            <w:docPartUnique/>
          </w:docPartObj>
        </w:sdtPr>
        <w:sdtEndPr/>
        <w:sdtContent>
          <w:r w:rsidR="003A45D5">
            <w:rPr>
              <w:rFonts w:asciiTheme="minorHAnsi" w:eastAsia="SimSun" w:hAnsiTheme="minorHAnsi"/>
              <w:lang w:eastAsia="zh-CN" w:bidi="hi-IN"/>
            </w:rPr>
            <w:br w:type="page"/>
          </w:r>
        </w:sdtContent>
      </w:sdt>
    </w:p>
    <w:p w14:paraId="65528088" w14:textId="392B2B5B" w:rsidR="00F17E9D" w:rsidRPr="00581E56" w:rsidRDefault="00F17E9D" w:rsidP="00581E56">
      <w:pPr>
        <w:pStyle w:val="Otsikko2"/>
      </w:pPr>
      <w:r w:rsidRPr="00581E56">
        <w:lastRenderedPageBreak/>
        <w:t>1.  Suunnitelman nimi ja suunnittelualue</w:t>
      </w:r>
    </w:p>
    <w:p w14:paraId="2919D493" w14:textId="2DF349C1" w:rsidR="00F17E9D" w:rsidRPr="00AF1B28" w:rsidRDefault="006A37F0" w:rsidP="00F17E9D">
      <w:pPr>
        <w:widowControl w:val="0"/>
        <w:suppressAutoHyphens/>
        <w:autoSpaceDN w:val="0"/>
        <w:spacing w:line="240" w:lineRule="auto"/>
        <w:rPr>
          <w:rFonts w:asciiTheme="minorHAnsi" w:eastAsia="SimSun" w:hAnsiTheme="minorHAnsi" w:cs="Mangal"/>
          <w:bCs/>
          <w:kern w:val="3"/>
          <w:lang w:eastAsia="zh-CN" w:bidi="hi-IN"/>
        </w:rPr>
      </w:pPr>
      <w:r w:rsidRPr="006A37F0">
        <w:rPr>
          <w:noProof/>
        </w:rPr>
        <w:drawing>
          <wp:anchor distT="0" distB="0" distL="114300" distR="114300" simplePos="0" relativeHeight="251691008" behindDoc="0" locked="0" layoutInCell="1" allowOverlap="1" wp14:anchorId="1FB48532" wp14:editId="6A0620FE">
            <wp:simplePos x="0" y="0"/>
            <wp:positionH relativeFrom="column">
              <wp:posOffset>-900430</wp:posOffset>
            </wp:positionH>
            <wp:positionV relativeFrom="paragraph">
              <wp:posOffset>191770</wp:posOffset>
            </wp:positionV>
            <wp:extent cx="2986405" cy="6052820"/>
            <wp:effectExtent l="0" t="0" r="4445" b="5080"/>
            <wp:wrapThrough wrapText="bothSides">
              <wp:wrapPolygon edited="0">
                <wp:start x="0" y="0"/>
                <wp:lineTo x="0" y="21550"/>
                <wp:lineTo x="21494" y="21550"/>
                <wp:lineTo x="21494" y="0"/>
                <wp:lineTo x="0" y="0"/>
              </wp:wrapPolygon>
            </wp:wrapThrough>
            <wp:docPr id="11457964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649" name=""/>
                    <pic:cNvPicPr/>
                  </pic:nvPicPr>
                  <pic:blipFill>
                    <a:blip r:embed="rId11">
                      <a:extLst>
                        <a:ext uri="{28A0092B-C50C-407E-A947-70E740481C1C}">
                          <a14:useLocalDpi xmlns:a14="http://schemas.microsoft.com/office/drawing/2010/main" val="0"/>
                        </a:ext>
                      </a:extLst>
                    </a:blip>
                    <a:stretch>
                      <a:fillRect/>
                    </a:stretch>
                  </pic:blipFill>
                  <pic:spPr>
                    <a:xfrm>
                      <a:off x="0" y="0"/>
                      <a:ext cx="2986405" cy="6052820"/>
                    </a:xfrm>
                    <a:prstGeom prst="rect">
                      <a:avLst/>
                    </a:prstGeom>
                    <a:effectLst>
                      <a:outerShdw blurRad="50800" dist="50800" dir="5400000" sx="17000" sy="17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24A447C7" w14:textId="44B67A2A" w:rsidR="006A37F0" w:rsidRPr="00D02E17" w:rsidRDefault="00F17E9D" w:rsidP="006A37F0">
      <w:pPr>
        <w:spacing w:line="240" w:lineRule="auto"/>
      </w:pPr>
      <w:r w:rsidRPr="00D02E17">
        <w:rPr>
          <w:rFonts w:asciiTheme="minorHAnsi" w:eastAsia="Calibri" w:hAnsiTheme="minorHAnsi" w:cs="Times New Roman"/>
        </w:rPr>
        <w:t xml:space="preserve">Suunnitelman nimi on </w:t>
      </w:r>
      <w:r w:rsidR="006A37F0" w:rsidRPr="00D02E17">
        <w:t>Asemakaavan muutos ja laajennus Kauhavan keskustaajamassa: Urheilupuisto, Passin-Tornimäen liikealue, korttelit 1285 ja 1286.</w:t>
      </w:r>
    </w:p>
    <w:p w14:paraId="115E93F2" w14:textId="4D62557D" w:rsidR="00F72A0B" w:rsidRPr="00D02E17" w:rsidRDefault="00F72A0B" w:rsidP="00F72A0B">
      <w:pPr>
        <w:spacing w:line="240" w:lineRule="auto"/>
        <w:jc w:val="both"/>
      </w:pPr>
    </w:p>
    <w:p w14:paraId="519FE577" w14:textId="277970E1" w:rsidR="006A37F0" w:rsidRPr="00D02E17" w:rsidRDefault="006A37F0" w:rsidP="006A37F0">
      <w:pPr>
        <w:spacing w:line="240" w:lineRule="auto"/>
        <w:rPr>
          <w:noProof/>
          <w:lang w:eastAsia="fi-FI"/>
        </w:rPr>
      </w:pPr>
      <w:bookmarkStart w:id="2" w:name="_Hlk212720897"/>
      <w:r w:rsidRPr="00D02E17">
        <w:rPr>
          <w:noProof/>
          <w:lang w:eastAsia="fi-FI"/>
        </w:rPr>
        <w:t xml:space="preserve">Suunnittelualue sijaitsee Kauhavan keskustaajamassa kantatie 63 (Kauhavantie) itäpuolella </w:t>
      </w:r>
      <w:bookmarkStart w:id="3" w:name="_Hlk117673609"/>
      <w:r w:rsidRPr="00D02E17">
        <w:rPr>
          <w:noProof/>
          <w:lang w:eastAsia="fi-FI"/>
        </w:rPr>
        <w:t xml:space="preserve">rajoittuen pohjoisessa Peltopassin ja Kauppapassin </w:t>
      </w:r>
      <w:bookmarkEnd w:id="3"/>
      <w:r w:rsidRPr="00D02E17">
        <w:rPr>
          <w:noProof/>
          <w:lang w:eastAsia="fi-FI"/>
        </w:rPr>
        <w:t xml:space="preserve">teihin ja idässä Mäki-Hannuksen asuinalueeseen. Alueen sijainti ja viitteellinen rajaus on esitetty kuvassa 1. Aluerajaus muuttui kaavaprosessin edetessä. Suunnittelualue oli luonnosvaiheessa 1 noin 25,44 ha. </w:t>
      </w:r>
    </w:p>
    <w:p w14:paraId="7E32E3F6" w14:textId="77777777" w:rsidR="006A37F0" w:rsidRPr="00D02E17" w:rsidRDefault="006A37F0" w:rsidP="006A37F0">
      <w:pPr>
        <w:spacing w:line="240" w:lineRule="auto"/>
        <w:rPr>
          <w:noProof/>
          <w:lang w:eastAsia="fi-FI"/>
        </w:rPr>
      </w:pPr>
    </w:p>
    <w:p w14:paraId="01605D7D" w14:textId="77777777" w:rsidR="006A37F0" w:rsidRPr="00D02E17" w:rsidRDefault="006A37F0" w:rsidP="006A37F0">
      <w:pPr>
        <w:spacing w:line="240" w:lineRule="auto"/>
        <w:rPr>
          <w:noProof/>
          <w:lang w:eastAsia="fi-FI"/>
        </w:rPr>
      </w:pPr>
      <w:r w:rsidRPr="00D02E17">
        <w:rPr>
          <w:b/>
          <w:bCs/>
          <w:noProof/>
          <w:u w:color="D1D6DB" w:themeColor="background1" w:themeShade="E6"/>
          <w:lang w:eastAsia="fi-FI"/>
        </w:rPr>
        <w:t>Luonnosvaiheessa 2</w:t>
      </w:r>
      <w:r w:rsidRPr="00D02E17">
        <w:rPr>
          <w:noProof/>
          <w:lang w:eastAsia="fi-FI"/>
        </w:rPr>
        <w:t xml:space="preserve"> lisätään korttelit 1201 sekä 1202 mukaan kaava-alueeseen, jolloin suunnittelualueen laajuus on n. 31 ha. (Kuva 1).</w:t>
      </w:r>
    </w:p>
    <w:bookmarkEnd w:id="2"/>
    <w:p w14:paraId="622181F7" w14:textId="07FA070B" w:rsidR="00F72A0B" w:rsidRDefault="00F72A0B" w:rsidP="00F72A0B">
      <w:pPr>
        <w:spacing w:line="240" w:lineRule="auto"/>
        <w:jc w:val="both"/>
        <w:rPr>
          <w:sz w:val="22"/>
          <w:szCs w:val="22"/>
        </w:rPr>
      </w:pPr>
    </w:p>
    <w:p w14:paraId="7D052A63" w14:textId="77777777" w:rsidR="006A37F0" w:rsidRDefault="006A37F0" w:rsidP="00F72A0B">
      <w:pPr>
        <w:spacing w:line="240" w:lineRule="auto"/>
        <w:jc w:val="both"/>
        <w:rPr>
          <w:sz w:val="22"/>
          <w:szCs w:val="22"/>
        </w:rPr>
      </w:pPr>
    </w:p>
    <w:p w14:paraId="11C36C17" w14:textId="77777777" w:rsidR="006A37F0" w:rsidRDefault="006A37F0" w:rsidP="00F72A0B">
      <w:pPr>
        <w:spacing w:line="240" w:lineRule="auto"/>
        <w:jc w:val="both"/>
        <w:rPr>
          <w:sz w:val="22"/>
          <w:szCs w:val="22"/>
        </w:rPr>
      </w:pPr>
    </w:p>
    <w:p w14:paraId="25B93744" w14:textId="77777777" w:rsidR="006A37F0" w:rsidRDefault="006A37F0" w:rsidP="00F72A0B">
      <w:pPr>
        <w:spacing w:line="240" w:lineRule="auto"/>
        <w:jc w:val="both"/>
        <w:rPr>
          <w:sz w:val="22"/>
          <w:szCs w:val="22"/>
        </w:rPr>
      </w:pPr>
    </w:p>
    <w:p w14:paraId="3DCAD34E" w14:textId="77777777" w:rsidR="006A37F0" w:rsidRDefault="006A37F0" w:rsidP="00F72A0B">
      <w:pPr>
        <w:spacing w:line="240" w:lineRule="auto"/>
        <w:jc w:val="both"/>
        <w:rPr>
          <w:sz w:val="22"/>
          <w:szCs w:val="22"/>
        </w:rPr>
      </w:pPr>
    </w:p>
    <w:p w14:paraId="46274107" w14:textId="77777777" w:rsidR="006A37F0" w:rsidRDefault="006A37F0" w:rsidP="00F72A0B">
      <w:pPr>
        <w:spacing w:line="240" w:lineRule="auto"/>
        <w:jc w:val="both"/>
        <w:rPr>
          <w:sz w:val="22"/>
          <w:szCs w:val="22"/>
        </w:rPr>
      </w:pPr>
    </w:p>
    <w:p w14:paraId="0FEFA332" w14:textId="77777777" w:rsidR="006A37F0" w:rsidRDefault="006A37F0" w:rsidP="00F72A0B">
      <w:pPr>
        <w:spacing w:line="240" w:lineRule="auto"/>
        <w:jc w:val="both"/>
        <w:rPr>
          <w:sz w:val="22"/>
          <w:szCs w:val="22"/>
        </w:rPr>
      </w:pPr>
    </w:p>
    <w:p w14:paraId="7F024D6F" w14:textId="77777777" w:rsidR="006A37F0" w:rsidRDefault="006A37F0" w:rsidP="00F72A0B">
      <w:pPr>
        <w:spacing w:line="240" w:lineRule="auto"/>
        <w:jc w:val="both"/>
        <w:rPr>
          <w:sz w:val="22"/>
          <w:szCs w:val="22"/>
        </w:rPr>
      </w:pPr>
    </w:p>
    <w:p w14:paraId="371478C2" w14:textId="77777777" w:rsidR="006A37F0" w:rsidRDefault="006A37F0" w:rsidP="00F72A0B">
      <w:pPr>
        <w:spacing w:line="240" w:lineRule="auto"/>
        <w:jc w:val="both"/>
        <w:rPr>
          <w:sz w:val="22"/>
          <w:szCs w:val="22"/>
        </w:rPr>
      </w:pPr>
    </w:p>
    <w:p w14:paraId="175BF9B6" w14:textId="77777777" w:rsidR="006A37F0" w:rsidRDefault="006A37F0" w:rsidP="00F72A0B">
      <w:pPr>
        <w:spacing w:line="240" w:lineRule="auto"/>
        <w:jc w:val="both"/>
        <w:rPr>
          <w:sz w:val="22"/>
          <w:szCs w:val="22"/>
        </w:rPr>
      </w:pPr>
    </w:p>
    <w:p w14:paraId="6DD8614F" w14:textId="77777777" w:rsidR="006A37F0" w:rsidRDefault="006A37F0" w:rsidP="00F72A0B">
      <w:pPr>
        <w:spacing w:line="240" w:lineRule="auto"/>
        <w:jc w:val="both"/>
        <w:rPr>
          <w:sz w:val="22"/>
          <w:szCs w:val="22"/>
        </w:rPr>
      </w:pPr>
    </w:p>
    <w:p w14:paraId="7ECE0A01" w14:textId="77777777" w:rsidR="006A37F0" w:rsidRDefault="006A37F0" w:rsidP="00F72A0B">
      <w:pPr>
        <w:spacing w:line="240" w:lineRule="auto"/>
        <w:jc w:val="both"/>
        <w:rPr>
          <w:sz w:val="22"/>
          <w:szCs w:val="22"/>
        </w:rPr>
      </w:pPr>
    </w:p>
    <w:p w14:paraId="07C33CD6" w14:textId="77777777" w:rsidR="006A37F0" w:rsidRDefault="006A37F0" w:rsidP="00F72A0B">
      <w:pPr>
        <w:spacing w:line="240" w:lineRule="auto"/>
        <w:jc w:val="both"/>
        <w:rPr>
          <w:sz w:val="22"/>
          <w:szCs w:val="22"/>
        </w:rPr>
      </w:pPr>
    </w:p>
    <w:p w14:paraId="1D699752" w14:textId="77777777" w:rsidR="006A37F0" w:rsidRDefault="006A37F0" w:rsidP="00F72A0B">
      <w:pPr>
        <w:spacing w:line="240" w:lineRule="auto"/>
        <w:jc w:val="both"/>
        <w:rPr>
          <w:sz w:val="22"/>
          <w:szCs w:val="22"/>
        </w:rPr>
      </w:pPr>
    </w:p>
    <w:p w14:paraId="52D05D68" w14:textId="77777777" w:rsidR="006A37F0" w:rsidRDefault="006A37F0" w:rsidP="00F72A0B">
      <w:pPr>
        <w:spacing w:line="240" w:lineRule="auto"/>
        <w:jc w:val="both"/>
        <w:rPr>
          <w:sz w:val="22"/>
          <w:szCs w:val="22"/>
        </w:rPr>
      </w:pPr>
    </w:p>
    <w:p w14:paraId="4DFB7130" w14:textId="77777777" w:rsidR="00F72A0B" w:rsidRDefault="00F72A0B" w:rsidP="00F72A0B">
      <w:pPr>
        <w:spacing w:line="240" w:lineRule="auto"/>
        <w:jc w:val="both"/>
        <w:rPr>
          <w:rFonts w:asciiTheme="minorHAnsi" w:eastAsia="Calibri" w:hAnsiTheme="minorHAnsi" w:cs="Times New Roman"/>
        </w:rPr>
      </w:pPr>
    </w:p>
    <w:p w14:paraId="2466CA8E" w14:textId="38B6E279" w:rsidR="00F17E9D" w:rsidRPr="00AF1B28" w:rsidRDefault="00F17E9D" w:rsidP="00F17E9D">
      <w:pPr>
        <w:widowControl w:val="0"/>
        <w:suppressAutoHyphens/>
        <w:autoSpaceDN w:val="0"/>
        <w:spacing w:line="240" w:lineRule="auto"/>
        <w:rPr>
          <w:rFonts w:asciiTheme="minorHAnsi" w:eastAsia="SimSun" w:hAnsiTheme="minorHAnsi" w:cs="Mangal"/>
          <w:bCs/>
          <w:kern w:val="3"/>
          <w:lang w:eastAsia="zh-CN" w:bidi="hi-IN"/>
        </w:rPr>
      </w:pPr>
    </w:p>
    <w:p w14:paraId="16756B60" w14:textId="1EB8DD38" w:rsidR="00F17E9D" w:rsidRDefault="00F17E9D" w:rsidP="00F17E9D">
      <w:pPr>
        <w:widowControl w:val="0"/>
        <w:suppressAutoHyphens/>
        <w:autoSpaceDN w:val="0"/>
        <w:spacing w:line="240" w:lineRule="auto"/>
        <w:rPr>
          <w:rFonts w:asciiTheme="minorHAnsi" w:eastAsia="SimSun" w:hAnsiTheme="minorHAnsi" w:cs="Mangal"/>
          <w:bCs/>
          <w:i/>
          <w:kern w:val="3"/>
          <w:sz w:val="22"/>
          <w:szCs w:val="22"/>
          <w:lang w:eastAsia="zh-CN" w:bidi="hi-IN"/>
        </w:rPr>
      </w:pPr>
      <w:r w:rsidRPr="00AF1B28">
        <w:rPr>
          <w:rFonts w:asciiTheme="minorHAnsi" w:eastAsia="SimSun" w:hAnsiTheme="minorHAnsi" w:cs="Mangal"/>
          <w:bCs/>
          <w:i/>
          <w:kern w:val="3"/>
          <w:sz w:val="22"/>
          <w:szCs w:val="22"/>
          <w:lang w:eastAsia="zh-CN" w:bidi="hi-IN"/>
        </w:rPr>
        <w:t xml:space="preserve">KUVA 1. Suunnittelualueen sijainti </w:t>
      </w:r>
      <w:r w:rsidR="002B6674">
        <w:rPr>
          <w:rFonts w:asciiTheme="minorHAnsi" w:eastAsia="SimSun" w:hAnsiTheme="minorHAnsi" w:cs="Mangal"/>
          <w:bCs/>
          <w:i/>
          <w:kern w:val="3"/>
          <w:sz w:val="22"/>
          <w:szCs w:val="22"/>
          <w:lang w:eastAsia="zh-CN" w:bidi="hi-IN"/>
        </w:rPr>
        <w:t xml:space="preserve">uusimmassa MML </w:t>
      </w:r>
      <w:proofErr w:type="spellStart"/>
      <w:r w:rsidR="002B6674">
        <w:rPr>
          <w:rFonts w:asciiTheme="minorHAnsi" w:eastAsia="SimSun" w:hAnsiTheme="minorHAnsi" w:cs="Mangal"/>
          <w:bCs/>
          <w:i/>
          <w:kern w:val="3"/>
          <w:sz w:val="22"/>
          <w:szCs w:val="22"/>
          <w:lang w:eastAsia="zh-CN" w:bidi="hi-IN"/>
        </w:rPr>
        <w:t>ortokuvassa</w:t>
      </w:r>
      <w:proofErr w:type="spellEnd"/>
      <w:r w:rsidR="008A775E">
        <w:rPr>
          <w:rFonts w:asciiTheme="minorHAnsi" w:eastAsia="SimSun" w:hAnsiTheme="minorHAnsi" w:cs="Mangal"/>
          <w:bCs/>
          <w:i/>
          <w:kern w:val="3"/>
          <w:sz w:val="22"/>
          <w:szCs w:val="22"/>
          <w:lang w:eastAsia="zh-CN" w:bidi="hi-IN"/>
        </w:rPr>
        <w:t xml:space="preserve"> (MML 2025)</w:t>
      </w:r>
      <w:r w:rsidR="002B6674">
        <w:rPr>
          <w:rFonts w:asciiTheme="minorHAnsi" w:eastAsia="SimSun" w:hAnsiTheme="minorHAnsi" w:cs="Mangal"/>
          <w:bCs/>
          <w:i/>
          <w:kern w:val="3"/>
          <w:sz w:val="22"/>
          <w:szCs w:val="22"/>
          <w:lang w:eastAsia="zh-CN" w:bidi="hi-IN"/>
        </w:rPr>
        <w:t>.</w:t>
      </w:r>
    </w:p>
    <w:p w14:paraId="6C90A246" w14:textId="77777777" w:rsidR="006A37F0" w:rsidRPr="00AF1B28" w:rsidRDefault="006A37F0" w:rsidP="00F17E9D">
      <w:pPr>
        <w:widowControl w:val="0"/>
        <w:suppressAutoHyphens/>
        <w:autoSpaceDN w:val="0"/>
        <w:spacing w:line="240" w:lineRule="auto"/>
        <w:rPr>
          <w:rFonts w:asciiTheme="minorHAnsi" w:eastAsia="SimSun" w:hAnsiTheme="minorHAnsi" w:cs="Mangal"/>
          <w:bCs/>
          <w:i/>
          <w:kern w:val="3"/>
          <w:sz w:val="22"/>
          <w:szCs w:val="22"/>
          <w:lang w:eastAsia="zh-CN" w:bidi="hi-IN"/>
        </w:rPr>
      </w:pPr>
    </w:p>
    <w:p w14:paraId="25E27520" w14:textId="0632B2BF" w:rsidR="00E51724" w:rsidRDefault="00F17E9D" w:rsidP="00CD33A3">
      <w:pPr>
        <w:pStyle w:val="Otsikko2"/>
      </w:pPr>
      <w:r w:rsidRPr="00AF1B28">
        <w:t>2.  Suunnittelun tavoitte</w:t>
      </w:r>
      <w:r w:rsidR="00CD33A3">
        <w:t>et</w:t>
      </w:r>
    </w:p>
    <w:p w14:paraId="3332EBDD" w14:textId="77777777" w:rsidR="00CD33A3" w:rsidRPr="00CD33A3" w:rsidRDefault="00CD33A3" w:rsidP="00CD33A3">
      <w:pPr>
        <w:rPr>
          <w:lang w:eastAsia="zh-CN" w:bidi="hi-IN"/>
        </w:rPr>
      </w:pPr>
    </w:p>
    <w:p w14:paraId="3002B06A" w14:textId="77777777" w:rsidR="006A37F0" w:rsidRPr="00D02E17" w:rsidRDefault="006A37F0" w:rsidP="006A37F0">
      <w:pPr>
        <w:spacing w:line="240" w:lineRule="auto"/>
        <w:rPr>
          <w:noProof/>
          <w:lang w:eastAsia="fi-FI"/>
        </w:rPr>
      </w:pPr>
      <w:r w:rsidRPr="00D02E17">
        <w:rPr>
          <w:noProof/>
          <w:lang w:eastAsia="fi-FI"/>
        </w:rPr>
        <w:t xml:space="preserve">Asemakaavan muutos ja laajennus koskee Kauhavan keskustaajaman kortteleita </w:t>
      </w:r>
    </w:p>
    <w:p w14:paraId="723694AB" w14:textId="77777777" w:rsidR="006A37F0" w:rsidRPr="00D02E17" w:rsidRDefault="006A37F0" w:rsidP="006A37F0">
      <w:pPr>
        <w:spacing w:line="240" w:lineRule="auto"/>
        <w:rPr>
          <w:noProof/>
          <w:lang w:eastAsia="fi-FI"/>
        </w:rPr>
      </w:pPr>
      <w:r w:rsidRPr="00D02E17">
        <w:rPr>
          <w:noProof/>
          <w:lang w:eastAsia="fi-FI"/>
        </w:rPr>
        <w:t>1241, 1242, 1249, 1283, 1201 ja 1202 sekä niihin liittyviä virkistys- ja katualueita.</w:t>
      </w:r>
    </w:p>
    <w:p w14:paraId="32F24CDF" w14:textId="77777777" w:rsidR="006A37F0" w:rsidRPr="00D02E17" w:rsidRDefault="006A37F0" w:rsidP="006A37F0">
      <w:pPr>
        <w:spacing w:line="240" w:lineRule="auto"/>
        <w:rPr>
          <w:rFonts w:asciiTheme="minorHAnsi" w:hAnsiTheme="minorHAnsi"/>
          <w:noProof/>
          <w:lang w:eastAsia="fi-FI"/>
        </w:rPr>
      </w:pPr>
      <w:r w:rsidRPr="00D02E17">
        <w:rPr>
          <w:color w:val="FFFFFF"/>
        </w:rPr>
        <w:t>5</w:t>
      </w:r>
    </w:p>
    <w:p w14:paraId="147BDE75" w14:textId="77777777" w:rsidR="006A37F0" w:rsidRDefault="006A37F0" w:rsidP="006A37F0">
      <w:pPr>
        <w:spacing w:line="240" w:lineRule="auto"/>
        <w:rPr>
          <w:rFonts w:asciiTheme="minorHAnsi" w:eastAsia="Times New Roman" w:hAnsiTheme="minorHAnsi" w:cs="Arial"/>
          <w:sz w:val="22"/>
          <w:szCs w:val="22"/>
        </w:rPr>
      </w:pPr>
      <w:bookmarkStart w:id="4" w:name="_Hlk212720931"/>
      <w:r w:rsidRPr="002757B0">
        <w:rPr>
          <w:rFonts w:asciiTheme="minorHAnsi" w:hAnsiTheme="minorHAnsi"/>
          <w:noProof/>
          <w:sz w:val="22"/>
          <w:szCs w:val="22"/>
          <w:lang w:eastAsia="fi-FI"/>
        </w:rPr>
        <w:t xml:space="preserve">Passin-Tornimäen alueen asemakaavan muutos ja laajennus on esitetty </w:t>
      </w:r>
      <w:r>
        <w:rPr>
          <w:rFonts w:asciiTheme="minorHAnsi" w:hAnsiTheme="minorHAnsi"/>
          <w:noProof/>
          <w:sz w:val="22"/>
          <w:szCs w:val="22"/>
          <w:lang w:eastAsia="fi-FI"/>
        </w:rPr>
        <w:t xml:space="preserve">ensimmäisen kerran </w:t>
      </w:r>
      <w:r w:rsidRPr="002757B0">
        <w:rPr>
          <w:rFonts w:asciiTheme="minorHAnsi" w:hAnsiTheme="minorHAnsi"/>
          <w:noProof/>
          <w:sz w:val="22"/>
          <w:szCs w:val="22"/>
          <w:lang w:eastAsia="fi-FI"/>
        </w:rPr>
        <w:t>vuoden 202</w:t>
      </w:r>
      <w:r>
        <w:rPr>
          <w:rFonts w:asciiTheme="minorHAnsi" w:hAnsiTheme="minorHAnsi"/>
          <w:noProof/>
          <w:sz w:val="22"/>
          <w:szCs w:val="22"/>
          <w:lang w:eastAsia="fi-FI"/>
        </w:rPr>
        <w:t>1</w:t>
      </w:r>
      <w:r w:rsidRPr="002757B0">
        <w:rPr>
          <w:rFonts w:asciiTheme="minorHAnsi" w:hAnsiTheme="minorHAnsi"/>
          <w:noProof/>
          <w:sz w:val="22"/>
          <w:szCs w:val="22"/>
          <w:lang w:eastAsia="fi-FI"/>
        </w:rPr>
        <w:t xml:space="preserve"> kaavoituskatsauksessa. </w:t>
      </w:r>
      <w:r w:rsidRPr="002757B0">
        <w:rPr>
          <w:rFonts w:asciiTheme="minorHAnsi" w:eastAsia="Times New Roman" w:hAnsiTheme="minorHAnsi" w:cs="Arial"/>
          <w:sz w:val="22"/>
          <w:szCs w:val="22"/>
        </w:rPr>
        <w:t xml:space="preserve">Asemakaavassa tutkitaan liikealuetta vastaamaan yleiskaavan aluevarauksia. </w:t>
      </w:r>
      <w:r>
        <w:rPr>
          <w:rFonts w:asciiTheme="minorHAnsi" w:eastAsia="Times New Roman" w:hAnsiTheme="minorHAnsi" w:cs="Arial"/>
          <w:sz w:val="22"/>
          <w:szCs w:val="22"/>
        </w:rPr>
        <w:t>Laajennuksella muodostuu korttelit 1285 ja 1286 liikerakentamisen tarpeisiin.</w:t>
      </w:r>
    </w:p>
    <w:bookmarkEnd w:id="4"/>
    <w:p w14:paraId="6AEC2590" w14:textId="77777777" w:rsidR="00F17E9D" w:rsidRPr="00AF1B28" w:rsidRDefault="00F17E9D" w:rsidP="00581E56">
      <w:pPr>
        <w:pStyle w:val="Otsikko2"/>
      </w:pPr>
      <w:r w:rsidRPr="00AF1B28">
        <w:lastRenderedPageBreak/>
        <w:t>3.  Hanketta ohjaavat suunnitelmat</w:t>
      </w:r>
    </w:p>
    <w:p w14:paraId="7D59F698" w14:textId="60A4E669" w:rsidR="00F17E9D" w:rsidRDefault="00F17E9D" w:rsidP="00581E56">
      <w:pPr>
        <w:pStyle w:val="Otsikko3"/>
      </w:pPr>
      <w:proofErr w:type="gramStart"/>
      <w:r w:rsidRPr="00581E56">
        <w:t xml:space="preserve">3.1 </w:t>
      </w:r>
      <w:r w:rsidR="006E530D">
        <w:t xml:space="preserve"> </w:t>
      </w:r>
      <w:r w:rsidR="00894A4F" w:rsidRPr="00581E56">
        <w:t>V</w:t>
      </w:r>
      <w:r w:rsidRPr="00581E56">
        <w:t>altakunnalliset</w:t>
      </w:r>
      <w:proofErr w:type="gramEnd"/>
      <w:r w:rsidRPr="00581E56">
        <w:t xml:space="preserve"> alueidenkäyttötavoitteet</w:t>
      </w:r>
    </w:p>
    <w:p w14:paraId="133D2B0E" w14:textId="77777777" w:rsidR="008A775E" w:rsidRDefault="008A775E" w:rsidP="008A775E">
      <w:pPr>
        <w:rPr>
          <w:lang w:eastAsia="zh-CN" w:bidi="hi-IN"/>
        </w:rPr>
      </w:pPr>
    </w:p>
    <w:p w14:paraId="7C5F1029" w14:textId="314C0FA4" w:rsidR="008A775E" w:rsidRPr="008A775E" w:rsidRDefault="006D265D" w:rsidP="008A775E">
      <w:pPr>
        <w:rPr>
          <w:lang w:eastAsia="zh-CN" w:bidi="hi-IN"/>
        </w:rPr>
      </w:pPr>
      <w:r w:rsidRPr="006D265D">
        <w:rPr>
          <w:lang w:eastAsia="zh-CN" w:bidi="hi-IN"/>
        </w:rPr>
        <w:t>Valtakunnalliset alueidenkäyttötavoitteet ovat osa alueidenkäyttölain mukaista alueidenkäytön suunnittelujärjestelmää</w:t>
      </w:r>
      <w:r>
        <w:rPr>
          <w:lang w:eastAsia="zh-CN" w:bidi="hi-IN"/>
        </w:rPr>
        <w:t xml:space="preserve">, löytyvät </w:t>
      </w:r>
      <w:r w:rsidR="008A775E">
        <w:rPr>
          <w:lang w:eastAsia="zh-CN" w:bidi="hi-IN"/>
        </w:rPr>
        <w:t>Ympäristöhallin</w:t>
      </w:r>
      <w:r>
        <w:rPr>
          <w:lang w:eastAsia="zh-CN" w:bidi="hi-IN"/>
        </w:rPr>
        <w:t>n</w:t>
      </w:r>
      <w:r w:rsidR="008A775E">
        <w:rPr>
          <w:lang w:eastAsia="zh-CN" w:bidi="hi-IN"/>
        </w:rPr>
        <w:t>on verkkopalvelu</w:t>
      </w:r>
      <w:r>
        <w:rPr>
          <w:lang w:eastAsia="zh-CN" w:bidi="hi-IN"/>
        </w:rPr>
        <w:t>sta.</w:t>
      </w:r>
    </w:p>
    <w:p w14:paraId="1B0DFE62" w14:textId="712C9521" w:rsidR="00581E56" w:rsidRPr="00581E56" w:rsidRDefault="00581E56" w:rsidP="00581E56">
      <w:pPr>
        <w:pStyle w:val="Otsikko3"/>
      </w:pPr>
      <w:proofErr w:type="gramStart"/>
      <w:r w:rsidRPr="00581E56">
        <w:t xml:space="preserve">3.2 </w:t>
      </w:r>
      <w:r w:rsidR="006E530D">
        <w:t xml:space="preserve"> </w:t>
      </w:r>
      <w:r w:rsidRPr="00581E56">
        <w:t>Maakuntakaava</w:t>
      </w:r>
      <w:proofErr w:type="gramEnd"/>
    </w:p>
    <w:p w14:paraId="02E4C10F" w14:textId="28FF29D6" w:rsidR="00581E56" w:rsidRPr="00581E56" w:rsidRDefault="00581E56" w:rsidP="00581E56">
      <w:pPr>
        <w:rPr>
          <w:lang w:eastAsia="zh-CN" w:bidi="hi-IN"/>
        </w:rPr>
      </w:pPr>
    </w:p>
    <w:p w14:paraId="0300C064" w14:textId="4FF4CCEA" w:rsidR="00326550" w:rsidRDefault="00581E56" w:rsidP="006A37F0">
      <w:pPr>
        <w:widowControl w:val="0"/>
        <w:suppressAutoHyphens/>
        <w:autoSpaceDN w:val="0"/>
        <w:spacing w:line="240" w:lineRule="auto"/>
        <w:jc w:val="both"/>
        <w:rPr>
          <w:rFonts w:asciiTheme="minorHAnsi" w:hAnsiTheme="minorHAnsi"/>
          <w:sz w:val="22"/>
          <w:szCs w:val="22"/>
        </w:rPr>
      </w:pPr>
      <w:bookmarkStart w:id="5" w:name="_Hlk205387184"/>
      <w:r w:rsidRPr="00EF01EE">
        <w:rPr>
          <w:rFonts w:asciiTheme="minorHAnsi" w:eastAsia="Calibri" w:hAnsiTheme="minorHAnsi" w:cs="Times New Roman"/>
          <w:bCs/>
          <w:iCs/>
        </w:rPr>
        <w:t>20.12.2024 voimaan tullut Etelä-Pohjanmaan maakuntakaava</w:t>
      </w:r>
      <w:r w:rsidR="006A37F0">
        <w:rPr>
          <w:rFonts w:asciiTheme="minorHAnsi" w:eastAsia="Calibri" w:hAnsiTheme="minorHAnsi" w:cs="Times New Roman"/>
          <w:bCs/>
          <w:iCs/>
        </w:rPr>
        <w:t>.</w:t>
      </w:r>
      <w:r w:rsidRPr="00EF01EE">
        <w:rPr>
          <w:rFonts w:asciiTheme="minorHAnsi" w:eastAsia="Calibri" w:hAnsiTheme="minorHAnsi" w:cs="Times New Roman"/>
          <w:bCs/>
          <w:iCs/>
        </w:rPr>
        <w:t xml:space="preserve"> </w:t>
      </w:r>
      <w:bookmarkEnd w:id="5"/>
      <w:r w:rsidR="00EB0AB2" w:rsidRPr="00AF1B28">
        <w:rPr>
          <w:rFonts w:asciiTheme="minorHAnsi" w:hAnsiTheme="minorHAnsi"/>
          <w:sz w:val="22"/>
          <w:szCs w:val="22"/>
        </w:rPr>
        <w:t xml:space="preserve">  </w:t>
      </w:r>
    </w:p>
    <w:p w14:paraId="4081C093" w14:textId="5F071BCA" w:rsidR="00326550" w:rsidRDefault="00EF01EE" w:rsidP="006D265D">
      <w:pPr>
        <w:pStyle w:val="Kuvaotsikko"/>
        <w:jc w:val="both"/>
        <w:rPr>
          <w:rFonts w:asciiTheme="minorHAnsi" w:hAnsiTheme="minorHAnsi"/>
          <w:i w:val="0"/>
          <w:iCs w:val="0"/>
          <w:sz w:val="22"/>
          <w:szCs w:val="22"/>
        </w:rPr>
      </w:pPr>
      <w:bookmarkStart w:id="6" w:name="_Hlk205387218"/>
      <w:r w:rsidRPr="00EF01EE">
        <w:rPr>
          <w:rFonts w:asciiTheme="minorHAnsi" w:hAnsiTheme="minorHAnsi"/>
          <w:i w:val="0"/>
          <w:iCs w:val="0"/>
          <w:sz w:val="22"/>
          <w:szCs w:val="22"/>
        </w:rPr>
        <w:t>Kaavakartta, -merkinnät ja -määräykset, kohdeluettelo sekä kaavaselostus löytyvät</w:t>
      </w:r>
      <w:r w:rsidR="006D265D">
        <w:rPr>
          <w:rFonts w:asciiTheme="minorHAnsi" w:hAnsiTheme="minorHAnsi"/>
          <w:i w:val="0"/>
          <w:iCs w:val="0"/>
          <w:sz w:val="22"/>
          <w:szCs w:val="22"/>
        </w:rPr>
        <w:t xml:space="preserve"> Etelä-Pohjanmaan liiton aluesuunnittelun ja liikenteen sivulta.</w:t>
      </w:r>
    </w:p>
    <w:p w14:paraId="05B400B2" w14:textId="1A588852" w:rsidR="00011B5A" w:rsidRDefault="006D265D" w:rsidP="006D265D">
      <w:pPr>
        <w:pStyle w:val="Otsikko3"/>
      </w:pPr>
      <w:r w:rsidRPr="003761BC">
        <w:rPr>
          <w:noProof/>
        </w:rPr>
        <w:drawing>
          <wp:anchor distT="0" distB="0" distL="114300" distR="114300" simplePos="0" relativeHeight="251664383" behindDoc="0" locked="0" layoutInCell="1" allowOverlap="1" wp14:anchorId="347F19B5" wp14:editId="068B685B">
            <wp:simplePos x="0" y="0"/>
            <wp:positionH relativeFrom="column">
              <wp:posOffset>-890905</wp:posOffset>
            </wp:positionH>
            <wp:positionV relativeFrom="paragraph">
              <wp:posOffset>31115</wp:posOffset>
            </wp:positionV>
            <wp:extent cx="2894330" cy="5666740"/>
            <wp:effectExtent l="0" t="0" r="1270" b="0"/>
            <wp:wrapThrough wrapText="bothSides">
              <wp:wrapPolygon edited="0">
                <wp:start x="0" y="0"/>
                <wp:lineTo x="0" y="21494"/>
                <wp:lineTo x="21467" y="21494"/>
                <wp:lineTo x="21467" y="0"/>
                <wp:lineTo x="0" y="0"/>
              </wp:wrapPolygon>
            </wp:wrapThrough>
            <wp:docPr id="165897900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9009" name=""/>
                    <pic:cNvPicPr/>
                  </pic:nvPicPr>
                  <pic:blipFill>
                    <a:blip r:embed="rId12">
                      <a:extLst>
                        <a:ext uri="{28A0092B-C50C-407E-A947-70E740481C1C}">
                          <a14:useLocalDpi xmlns:a14="http://schemas.microsoft.com/office/drawing/2010/main" val="0"/>
                        </a:ext>
                      </a:extLst>
                    </a:blip>
                    <a:stretch>
                      <a:fillRect/>
                    </a:stretch>
                  </pic:blipFill>
                  <pic:spPr>
                    <a:xfrm>
                      <a:off x="0" y="0"/>
                      <a:ext cx="2894330" cy="5666740"/>
                    </a:xfrm>
                    <a:prstGeom prst="rect">
                      <a:avLst/>
                    </a:prstGeom>
                  </pic:spPr>
                </pic:pic>
              </a:graphicData>
            </a:graphic>
            <wp14:sizeRelH relativeFrom="margin">
              <wp14:pctWidth>0</wp14:pctWidth>
            </wp14:sizeRelH>
            <wp14:sizeRelV relativeFrom="margin">
              <wp14:pctHeight>0</wp14:pctHeight>
            </wp14:sizeRelV>
          </wp:anchor>
        </w:drawing>
      </w:r>
      <w:bookmarkEnd w:id="6"/>
      <w:proofErr w:type="gramStart"/>
      <w:r w:rsidR="00F17E9D" w:rsidRPr="00581E56">
        <w:t>3.</w:t>
      </w:r>
      <w:r>
        <w:t>3</w:t>
      </w:r>
      <w:r w:rsidR="00F17E9D" w:rsidRPr="00581E56">
        <w:t xml:space="preserve"> </w:t>
      </w:r>
      <w:r w:rsidR="006E530D">
        <w:t xml:space="preserve"> </w:t>
      </w:r>
      <w:r w:rsidR="00F17E9D" w:rsidRPr="00581E56">
        <w:t>Yleiskaava</w:t>
      </w:r>
      <w:proofErr w:type="gramEnd"/>
    </w:p>
    <w:p w14:paraId="55B3400F" w14:textId="4FEB8C21" w:rsidR="006A37F0" w:rsidRDefault="006A37F0" w:rsidP="00011B5A">
      <w:pPr>
        <w:rPr>
          <w:lang w:eastAsia="zh-CN" w:bidi="hi-IN"/>
        </w:rPr>
      </w:pPr>
      <w:bookmarkStart w:id="7" w:name="_Hlk205387446"/>
    </w:p>
    <w:p w14:paraId="39CBA441" w14:textId="7B2D157E" w:rsidR="00011B5A" w:rsidRPr="00011B5A" w:rsidRDefault="00F72A0B" w:rsidP="00011B5A">
      <w:pPr>
        <w:rPr>
          <w:lang w:eastAsia="zh-CN" w:bidi="hi-IN"/>
        </w:rPr>
      </w:pPr>
      <w:r w:rsidRPr="00F72A0B">
        <w:rPr>
          <w:lang w:eastAsia="zh-CN" w:bidi="hi-IN"/>
        </w:rPr>
        <w:t xml:space="preserve"> </w:t>
      </w:r>
      <w:r w:rsidRPr="00011B5A">
        <w:rPr>
          <w:lang w:eastAsia="zh-CN" w:bidi="hi-IN"/>
        </w:rPr>
        <w:t>Alueella on voimassa oikeusvaikutteinen 28.7.2020 vahvistunut Kauhavan Keskustaajaman osayleiskaava. Suunnittelualue sijoittuu voimassa olevassa osayleiskaavassa KM, TP, E</w:t>
      </w:r>
      <w:r>
        <w:rPr>
          <w:lang w:eastAsia="zh-CN" w:bidi="hi-IN"/>
        </w:rPr>
        <w:t xml:space="preserve">N, VU </w:t>
      </w:r>
      <w:r w:rsidRPr="00011B5A">
        <w:rPr>
          <w:lang w:eastAsia="zh-CN" w:bidi="hi-IN"/>
        </w:rPr>
        <w:t>ja VL-alueille</w:t>
      </w:r>
      <w:r>
        <w:rPr>
          <w:lang w:eastAsia="zh-CN" w:bidi="hi-IN"/>
        </w:rPr>
        <w:t xml:space="preserve">. </w:t>
      </w:r>
      <w:r w:rsidR="00011B5A" w:rsidRPr="00011B5A">
        <w:rPr>
          <w:lang w:eastAsia="zh-CN" w:bidi="hi-IN"/>
        </w:rPr>
        <w:t xml:space="preserve">(Kuva </w:t>
      </w:r>
      <w:r w:rsidR="006A37F0">
        <w:rPr>
          <w:lang w:eastAsia="zh-CN" w:bidi="hi-IN"/>
        </w:rPr>
        <w:t>2</w:t>
      </w:r>
      <w:r w:rsidR="00011B5A" w:rsidRPr="00011B5A">
        <w:rPr>
          <w:lang w:eastAsia="zh-CN" w:bidi="hi-IN"/>
        </w:rPr>
        <w:t>).</w:t>
      </w:r>
    </w:p>
    <w:bookmarkEnd w:id="7"/>
    <w:p w14:paraId="53AE8EA8" w14:textId="57E6AD4B" w:rsidR="00AA40F0" w:rsidRDefault="00AA40F0" w:rsidP="00F17E9D">
      <w:pPr>
        <w:widowControl w:val="0"/>
        <w:suppressAutoHyphens/>
        <w:autoSpaceDN w:val="0"/>
        <w:spacing w:line="240" w:lineRule="auto"/>
        <w:jc w:val="both"/>
        <w:rPr>
          <w:rFonts w:asciiTheme="minorHAnsi" w:eastAsia="SimSun" w:hAnsiTheme="minorHAnsi" w:cs="Mangal"/>
          <w:kern w:val="3"/>
          <w:lang w:eastAsia="zh-CN" w:bidi="hi-IN"/>
        </w:rPr>
      </w:pPr>
    </w:p>
    <w:p w14:paraId="22A22E19" w14:textId="4725EDD8" w:rsidR="00AA40F0" w:rsidRDefault="0097520C" w:rsidP="00F17E9D">
      <w:pPr>
        <w:widowControl w:val="0"/>
        <w:suppressAutoHyphens/>
        <w:autoSpaceDN w:val="0"/>
        <w:spacing w:line="240" w:lineRule="auto"/>
        <w:jc w:val="both"/>
        <w:rPr>
          <w:rFonts w:asciiTheme="minorHAnsi" w:eastAsia="SimSun" w:hAnsiTheme="minorHAnsi" w:cs="Mangal"/>
          <w:kern w:val="3"/>
          <w:lang w:eastAsia="zh-CN" w:bidi="hi-IN"/>
        </w:rPr>
      </w:pPr>
      <w:r>
        <w:rPr>
          <w:rFonts w:asciiTheme="minorHAnsi" w:eastAsia="SimSun" w:hAnsiTheme="minorHAnsi" w:cs="Mangal"/>
          <w:noProof/>
          <w:kern w:val="3"/>
          <w:lang w:eastAsia="zh-CN" w:bidi="hi-IN"/>
        </w:rPr>
        <w:drawing>
          <wp:anchor distT="0" distB="0" distL="114300" distR="114300" simplePos="0" relativeHeight="251693056" behindDoc="0" locked="0" layoutInCell="1" allowOverlap="1" wp14:anchorId="152240E7" wp14:editId="5E2091B1">
            <wp:simplePos x="0" y="0"/>
            <wp:positionH relativeFrom="column">
              <wp:posOffset>2058035</wp:posOffset>
            </wp:positionH>
            <wp:positionV relativeFrom="paragraph">
              <wp:posOffset>186055</wp:posOffset>
            </wp:positionV>
            <wp:extent cx="3810635" cy="2085975"/>
            <wp:effectExtent l="0" t="0" r="0" b="9525"/>
            <wp:wrapThrough wrapText="bothSides">
              <wp:wrapPolygon edited="0">
                <wp:start x="0" y="0"/>
                <wp:lineTo x="0" y="21501"/>
                <wp:lineTo x="21488" y="21501"/>
                <wp:lineTo x="21488" y="0"/>
                <wp:lineTo x="0" y="0"/>
              </wp:wrapPolygon>
            </wp:wrapThrough>
            <wp:docPr id="18" name="Kuva 18" descr="Kuva, joka sisältää kohteen teksti, kuvakaapp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teksti, kuvakaappaus&#10;&#10;Tekoälyllä luotu sisältö voi olla virheellistä."/>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635" cy="2085975"/>
                    </a:xfrm>
                    <a:prstGeom prst="rect">
                      <a:avLst/>
                    </a:prstGeom>
                    <a:noFill/>
                    <a:ln>
                      <a:noFill/>
                    </a:ln>
                  </pic:spPr>
                </pic:pic>
              </a:graphicData>
            </a:graphic>
          </wp:anchor>
        </w:drawing>
      </w:r>
      <w:r w:rsidRPr="001A70EF">
        <w:rPr>
          <w:noProof/>
        </w:rPr>
        <w:drawing>
          <wp:anchor distT="0" distB="0" distL="114300" distR="114300" simplePos="0" relativeHeight="251694080" behindDoc="0" locked="0" layoutInCell="1" allowOverlap="1" wp14:anchorId="228220D9" wp14:editId="7532EDBC">
            <wp:simplePos x="0" y="0"/>
            <wp:positionH relativeFrom="column">
              <wp:posOffset>2089150</wp:posOffset>
            </wp:positionH>
            <wp:positionV relativeFrom="paragraph">
              <wp:posOffset>2620645</wp:posOffset>
            </wp:positionV>
            <wp:extent cx="3030855" cy="391160"/>
            <wp:effectExtent l="0" t="0" r="0" b="8890"/>
            <wp:wrapThrough wrapText="bothSides">
              <wp:wrapPolygon edited="0">
                <wp:start x="0" y="0"/>
                <wp:lineTo x="0" y="21039"/>
                <wp:lineTo x="21451" y="21039"/>
                <wp:lineTo x="21451" y="0"/>
                <wp:lineTo x="0" y="0"/>
              </wp:wrapPolygon>
            </wp:wrapThrough>
            <wp:docPr id="1664166095" name="Kuva 1" descr="Kuva, joka sisältää kohteen teksti, Fontti, kuvakaapp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66095" name="Kuva 1" descr="Kuva, joka sisältää kohteen teksti, Fontti, kuvakaappaus&#10;&#10;Tekoälyllä luotu sisältö voi olla virheellistä."/>
                    <pic:cNvPicPr/>
                  </pic:nvPicPr>
                  <pic:blipFill>
                    <a:blip r:embed="rId14">
                      <a:extLst>
                        <a:ext uri="{28A0092B-C50C-407E-A947-70E740481C1C}">
                          <a14:useLocalDpi xmlns:a14="http://schemas.microsoft.com/office/drawing/2010/main" val="0"/>
                        </a:ext>
                      </a:extLst>
                    </a:blip>
                    <a:stretch>
                      <a:fillRect/>
                    </a:stretch>
                  </pic:blipFill>
                  <pic:spPr>
                    <a:xfrm>
                      <a:off x="0" y="0"/>
                      <a:ext cx="3030855" cy="391160"/>
                    </a:xfrm>
                    <a:prstGeom prst="rect">
                      <a:avLst/>
                    </a:prstGeom>
                  </pic:spPr>
                </pic:pic>
              </a:graphicData>
            </a:graphic>
            <wp14:sizeRelH relativeFrom="margin">
              <wp14:pctWidth>0</wp14:pctWidth>
            </wp14:sizeRelH>
            <wp14:sizeRelV relativeFrom="margin">
              <wp14:pctHeight>0</wp14:pctHeight>
            </wp14:sizeRelV>
          </wp:anchor>
        </w:drawing>
      </w:r>
      <w:r w:rsidRPr="001A70EF">
        <w:rPr>
          <w:noProof/>
        </w:rPr>
        <w:drawing>
          <wp:anchor distT="0" distB="0" distL="114300" distR="114300" simplePos="0" relativeHeight="251695104" behindDoc="0" locked="0" layoutInCell="1" allowOverlap="1" wp14:anchorId="3DD73B62" wp14:editId="050E02A2">
            <wp:simplePos x="0" y="0"/>
            <wp:positionH relativeFrom="column">
              <wp:posOffset>2110105</wp:posOffset>
            </wp:positionH>
            <wp:positionV relativeFrom="paragraph">
              <wp:posOffset>3108960</wp:posOffset>
            </wp:positionV>
            <wp:extent cx="1996440" cy="306070"/>
            <wp:effectExtent l="0" t="0" r="3810" b="0"/>
            <wp:wrapThrough wrapText="bothSides">
              <wp:wrapPolygon edited="0">
                <wp:start x="0" y="0"/>
                <wp:lineTo x="0" y="20166"/>
                <wp:lineTo x="21435" y="20166"/>
                <wp:lineTo x="21435" y="0"/>
                <wp:lineTo x="0" y="0"/>
              </wp:wrapPolygon>
            </wp:wrapThrough>
            <wp:docPr id="2072908482" name="Kuva 1" descr="Kuva, joka sisältää kohteen Fontti, teksti, typografi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8482" name="Kuva 1" descr="Kuva, joka sisältää kohteen Fontti, teksti, typografia&#10;&#10;Tekoälyllä luotu sisältö voi olla virheellistä."/>
                    <pic:cNvPicPr/>
                  </pic:nvPicPr>
                  <pic:blipFill>
                    <a:blip r:embed="rId15">
                      <a:extLst>
                        <a:ext uri="{28A0092B-C50C-407E-A947-70E740481C1C}">
                          <a14:useLocalDpi xmlns:a14="http://schemas.microsoft.com/office/drawing/2010/main" val="0"/>
                        </a:ext>
                      </a:extLst>
                    </a:blip>
                    <a:stretch>
                      <a:fillRect/>
                    </a:stretch>
                  </pic:blipFill>
                  <pic:spPr>
                    <a:xfrm>
                      <a:off x="0" y="0"/>
                      <a:ext cx="1996440" cy="306070"/>
                    </a:xfrm>
                    <a:prstGeom prst="rect">
                      <a:avLst/>
                    </a:prstGeom>
                  </pic:spPr>
                </pic:pic>
              </a:graphicData>
            </a:graphic>
            <wp14:sizeRelH relativeFrom="margin">
              <wp14:pctWidth>0</wp14:pctWidth>
            </wp14:sizeRelH>
            <wp14:sizeRelV relativeFrom="margin">
              <wp14:pctHeight>0</wp14:pctHeight>
            </wp14:sizeRelV>
          </wp:anchor>
        </w:drawing>
      </w:r>
      <w:r w:rsidRPr="001A70EF">
        <w:rPr>
          <w:noProof/>
        </w:rPr>
        <w:drawing>
          <wp:anchor distT="0" distB="0" distL="114300" distR="114300" simplePos="0" relativeHeight="251696128" behindDoc="0" locked="0" layoutInCell="1" allowOverlap="1" wp14:anchorId="0587C723" wp14:editId="44EF4BBA">
            <wp:simplePos x="0" y="0"/>
            <wp:positionH relativeFrom="column">
              <wp:posOffset>2109470</wp:posOffset>
            </wp:positionH>
            <wp:positionV relativeFrom="paragraph">
              <wp:posOffset>2287905</wp:posOffset>
            </wp:positionV>
            <wp:extent cx="2418080" cy="333926"/>
            <wp:effectExtent l="0" t="0" r="1270" b="9525"/>
            <wp:wrapThrough wrapText="bothSides">
              <wp:wrapPolygon edited="0">
                <wp:start x="0" y="0"/>
                <wp:lineTo x="0" y="20983"/>
                <wp:lineTo x="21441" y="20983"/>
                <wp:lineTo x="21441" y="0"/>
                <wp:lineTo x="0" y="0"/>
              </wp:wrapPolygon>
            </wp:wrapThrough>
            <wp:docPr id="1300063347" name="Kuva 1" descr="Kuva, joka sisältää kohteen teksti, Fontti, kuvakaappaus, viiv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3347" name="Kuva 1" descr="Kuva, joka sisältää kohteen teksti, Fontti, kuvakaappaus, viiva&#10;&#10;Tekoälyllä luotu sisältö voi olla virheellistä."/>
                    <pic:cNvPicPr/>
                  </pic:nvPicPr>
                  <pic:blipFill>
                    <a:blip r:embed="rId16">
                      <a:extLst>
                        <a:ext uri="{28A0092B-C50C-407E-A947-70E740481C1C}">
                          <a14:useLocalDpi xmlns:a14="http://schemas.microsoft.com/office/drawing/2010/main" val="0"/>
                        </a:ext>
                      </a:extLst>
                    </a:blip>
                    <a:stretch>
                      <a:fillRect/>
                    </a:stretch>
                  </pic:blipFill>
                  <pic:spPr>
                    <a:xfrm>
                      <a:off x="0" y="0"/>
                      <a:ext cx="2418080" cy="333926"/>
                    </a:xfrm>
                    <a:prstGeom prst="rect">
                      <a:avLst/>
                    </a:prstGeom>
                  </pic:spPr>
                </pic:pic>
              </a:graphicData>
            </a:graphic>
          </wp:anchor>
        </w:drawing>
      </w:r>
    </w:p>
    <w:p w14:paraId="4208A861" w14:textId="439513A0"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43223BA7" w14:textId="41158E6B"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1A2CE1E6" w14:textId="6329BB16"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0A4E082F" w14:textId="12155301"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0C9CAAA7" w14:textId="302864BD"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7ADD46F8" w14:textId="0FC51365"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7ADB05AB" w14:textId="405269C0"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4C154C1A" w14:textId="57D9E094" w:rsidR="00C93FAB" w:rsidRDefault="00C93FAB" w:rsidP="00F17E9D">
      <w:pPr>
        <w:widowControl w:val="0"/>
        <w:suppressAutoHyphens/>
        <w:autoSpaceDN w:val="0"/>
        <w:spacing w:line="240" w:lineRule="auto"/>
        <w:jc w:val="both"/>
        <w:rPr>
          <w:rFonts w:asciiTheme="minorHAnsi" w:eastAsia="SimSun" w:hAnsiTheme="minorHAnsi" w:cs="Mangal"/>
          <w:kern w:val="3"/>
          <w:lang w:eastAsia="zh-CN" w:bidi="hi-IN"/>
        </w:rPr>
      </w:pPr>
    </w:p>
    <w:p w14:paraId="00F11EB4" w14:textId="77777777" w:rsidR="006A37F0" w:rsidRPr="003F0B29" w:rsidRDefault="006A37F0" w:rsidP="006A37F0">
      <w:pPr>
        <w:pStyle w:val="Kuvaotsikko"/>
        <w:rPr>
          <w:rFonts w:eastAsia="SimSun" w:cs="Mangal"/>
          <w:noProof/>
          <w:color w:val="000000"/>
          <w:kern w:val="3"/>
          <w:sz w:val="22"/>
          <w:szCs w:val="22"/>
        </w:rPr>
      </w:pPr>
      <w:r w:rsidRPr="003F0B29">
        <w:rPr>
          <w:sz w:val="22"/>
          <w:szCs w:val="22"/>
        </w:rPr>
        <w:t xml:space="preserve">KUVA </w:t>
      </w:r>
      <w:r>
        <w:rPr>
          <w:sz w:val="22"/>
          <w:szCs w:val="22"/>
        </w:rPr>
        <w:t>2</w:t>
      </w:r>
      <w:r w:rsidRPr="003F0B29">
        <w:rPr>
          <w:sz w:val="22"/>
          <w:szCs w:val="22"/>
        </w:rPr>
        <w:t>. Ote voimassa olevasta osayleiskaavasta.</w:t>
      </w:r>
    </w:p>
    <w:p w14:paraId="433EC357" w14:textId="2C89D48A" w:rsidR="00F17E9D" w:rsidRPr="00AF1B28" w:rsidRDefault="00F17E9D" w:rsidP="00581E56">
      <w:pPr>
        <w:pStyle w:val="Otsikko3"/>
        <w:rPr>
          <w:rFonts w:cs="Mangal"/>
          <w:kern w:val="3"/>
        </w:rPr>
      </w:pPr>
      <w:proofErr w:type="gramStart"/>
      <w:r w:rsidRPr="00AF1B28">
        <w:lastRenderedPageBreak/>
        <w:t>3.</w:t>
      </w:r>
      <w:r w:rsidR="006D265D">
        <w:t>4</w:t>
      </w:r>
      <w:r w:rsidRPr="00AF1B28">
        <w:t xml:space="preserve"> </w:t>
      </w:r>
      <w:r w:rsidR="006E530D">
        <w:t xml:space="preserve"> </w:t>
      </w:r>
      <w:r w:rsidRPr="00AF1B28">
        <w:t>Asemakaava</w:t>
      </w:r>
      <w:proofErr w:type="gramEnd"/>
    </w:p>
    <w:p w14:paraId="59D8B0B4" w14:textId="22F797A1" w:rsidR="00F17E9D" w:rsidRPr="00AF1B28" w:rsidRDefault="00F17E9D" w:rsidP="00F17E9D">
      <w:pPr>
        <w:widowControl w:val="0"/>
        <w:suppressAutoHyphens/>
        <w:autoSpaceDN w:val="0"/>
        <w:spacing w:line="240" w:lineRule="auto"/>
        <w:rPr>
          <w:rFonts w:asciiTheme="minorHAnsi" w:eastAsia="SimSun" w:hAnsiTheme="minorHAnsi" w:cs="Mangal"/>
          <w:b/>
          <w:kern w:val="3"/>
          <w:lang w:eastAsia="zh-CN" w:bidi="hi-IN"/>
        </w:rPr>
      </w:pPr>
    </w:p>
    <w:p w14:paraId="5BF25F93" w14:textId="0D6DB981" w:rsidR="00345DAD" w:rsidRPr="00AA18F6" w:rsidRDefault="00874769" w:rsidP="00874769">
      <w:pPr>
        <w:widowControl w:val="0"/>
        <w:suppressAutoHyphens/>
        <w:autoSpaceDN w:val="0"/>
        <w:spacing w:line="240" w:lineRule="auto"/>
        <w:jc w:val="both"/>
        <w:rPr>
          <w:rFonts w:asciiTheme="minorHAnsi" w:eastAsia="SimSun" w:hAnsiTheme="minorHAnsi" w:cs="Mangal"/>
          <w:kern w:val="3"/>
          <w:lang w:eastAsia="zh-CN" w:bidi="hi-IN"/>
        </w:rPr>
      </w:pPr>
      <w:r w:rsidRPr="00AA18F6">
        <w:rPr>
          <w:rFonts w:asciiTheme="minorHAnsi" w:eastAsia="SimSun" w:hAnsiTheme="minorHAnsi" w:cs="Mangal"/>
          <w:kern w:val="3"/>
          <w:lang w:eastAsia="zh-CN" w:bidi="hi-IN"/>
        </w:rPr>
        <w:t>Suunnittelu</w:t>
      </w:r>
      <w:r w:rsidR="00F17E9D" w:rsidRPr="00AA18F6">
        <w:rPr>
          <w:rFonts w:asciiTheme="minorHAnsi" w:eastAsia="SimSun" w:hAnsiTheme="minorHAnsi" w:cs="Mangal"/>
          <w:kern w:val="3"/>
          <w:lang w:eastAsia="zh-CN" w:bidi="hi-IN"/>
        </w:rPr>
        <w:t>alue</w:t>
      </w:r>
      <w:r w:rsidR="00345DAD" w:rsidRPr="00AA18F6">
        <w:rPr>
          <w:rFonts w:asciiTheme="minorHAnsi" w:eastAsia="SimSun" w:hAnsiTheme="minorHAnsi" w:cs="Mangal"/>
          <w:kern w:val="3"/>
          <w:lang w:eastAsia="zh-CN" w:bidi="hi-IN"/>
        </w:rPr>
        <w:t>ella on voimassa olev</w:t>
      </w:r>
      <w:r w:rsidR="0097520C">
        <w:rPr>
          <w:rFonts w:asciiTheme="minorHAnsi" w:eastAsia="SimSun" w:hAnsiTheme="minorHAnsi" w:cs="Mangal"/>
          <w:kern w:val="3"/>
          <w:lang w:eastAsia="zh-CN" w:bidi="hi-IN"/>
        </w:rPr>
        <w:t>i</w:t>
      </w:r>
      <w:r w:rsidR="00345DAD" w:rsidRPr="00AA18F6">
        <w:rPr>
          <w:rFonts w:asciiTheme="minorHAnsi" w:eastAsia="SimSun" w:hAnsiTheme="minorHAnsi" w:cs="Mangal"/>
          <w:kern w:val="3"/>
          <w:lang w:eastAsia="zh-CN" w:bidi="hi-IN"/>
        </w:rPr>
        <w:t>a asemakaav</w:t>
      </w:r>
      <w:r w:rsidR="0097520C">
        <w:rPr>
          <w:rFonts w:asciiTheme="minorHAnsi" w:eastAsia="SimSun" w:hAnsiTheme="minorHAnsi" w:cs="Mangal"/>
          <w:kern w:val="3"/>
          <w:lang w:eastAsia="zh-CN" w:bidi="hi-IN"/>
        </w:rPr>
        <w:t>oja</w:t>
      </w:r>
      <w:r w:rsidR="00345DAD" w:rsidRPr="00AA18F6">
        <w:rPr>
          <w:rFonts w:asciiTheme="minorHAnsi" w:eastAsia="SimSun" w:hAnsiTheme="minorHAnsi" w:cs="Mangal"/>
          <w:kern w:val="3"/>
          <w:lang w:eastAsia="zh-CN" w:bidi="hi-IN"/>
        </w:rPr>
        <w:t xml:space="preserve"> ja osittain alue on vielä </w:t>
      </w:r>
      <w:proofErr w:type="gramStart"/>
      <w:r w:rsidR="00345DAD" w:rsidRPr="00AA18F6">
        <w:rPr>
          <w:rFonts w:asciiTheme="minorHAnsi" w:eastAsia="SimSun" w:hAnsiTheme="minorHAnsi" w:cs="Mangal"/>
          <w:kern w:val="3"/>
          <w:lang w:eastAsia="zh-CN" w:bidi="hi-IN"/>
        </w:rPr>
        <w:t>asema</w:t>
      </w:r>
      <w:r w:rsidR="006B6C09">
        <w:rPr>
          <w:rFonts w:asciiTheme="minorHAnsi" w:eastAsia="SimSun" w:hAnsiTheme="minorHAnsi" w:cs="Mangal"/>
          <w:kern w:val="3"/>
          <w:lang w:eastAsia="zh-CN" w:bidi="hi-IN"/>
        </w:rPr>
        <w:t>-</w:t>
      </w:r>
      <w:r w:rsidR="00345DAD" w:rsidRPr="00AA18F6">
        <w:rPr>
          <w:rFonts w:asciiTheme="minorHAnsi" w:eastAsia="SimSun" w:hAnsiTheme="minorHAnsi" w:cs="Mangal"/>
          <w:kern w:val="3"/>
          <w:lang w:eastAsia="zh-CN" w:bidi="hi-IN"/>
        </w:rPr>
        <w:t>kaavoittamatonta</w:t>
      </w:r>
      <w:proofErr w:type="gramEnd"/>
      <w:r w:rsidR="00011B5A">
        <w:rPr>
          <w:rFonts w:asciiTheme="minorHAnsi" w:eastAsia="SimSun" w:hAnsiTheme="minorHAnsi" w:cs="Mangal"/>
          <w:kern w:val="3"/>
          <w:lang w:eastAsia="zh-CN" w:bidi="hi-IN"/>
        </w:rPr>
        <w:t xml:space="preserve">. </w:t>
      </w:r>
      <w:r w:rsidR="00F17E9D" w:rsidRPr="00AA18F6">
        <w:rPr>
          <w:rFonts w:asciiTheme="minorHAnsi" w:eastAsia="SimSun" w:hAnsiTheme="minorHAnsi" w:cs="Mangal"/>
          <w:kern w:val="3"/>
          <w:lang w:eastAsia="zh-CN" w:bidi="hi-IN"/>
        </w:rPr>
        <w:t xml:space="preserve">(Kuva </w:t>
      </w:r>
      <w:r w:rsidR="006D265D">
        <w:rPr>
          <w:rFonts w:asciiTheme="minorHAnsi" w:eastAsia="SimSun" w:hAnsiTheme="minorHAnsi" w:cs="Mangal"/>
          <w:kern w:val="3"/>
          <w:lang w:eastAsia="zh-CN" w:bidi="hi-IN"/>
        </w:rPr>
        <w:t>3</w:t>
      </w:r>
      <w:r w:rsidR="00F17E9D" w:rsidRPr="00AA18F6">
        <w:rPr>
          <w:rFonts w:asciiTheme="minorHAnsi" w:eastAsia="SimSun" w:hAnsiTheme="minorHAnsi" w:cs="Mangal"/>
          <w:kern w:val="3"/>
          <w:lang w:eastAsia="zh-CN" w:bidi="hi-IN"/>
        </w:rPr>
        <w:t>)</w:t>
      </w:r>
      <w:r w:rsidR="00011B5A">
        <w:rPr>
          <w:rFonts w:asciiTheme="minorHAnsi" w:eastAsia="SimSun" w:hAnsiTheme="minorHAnsi" w:cs="Mangal"/>
          <w:kern w:val="3"/>
          <w:lang w:eastAsia="zh-CN" w:bidi="hi-IN"/>
        </w:rPr>
        <w:t>.</w:t>
      </w:r>
    </w:p>
    <w:p w14:paraId="68FFC9E5" w14:textId="7C7E666A" w:rsidR="00F17E9D" w:rsidRPr="001D6013" w:rsidRDefault="00F17E9D" w:rsidP="00874769">
      <w:pPr>
        <w:widowControl w:val="0"/>
        <w:suppressAutoHyphens/>
        <w:autoSpaceDN w:val="0"/>
        <w:spacing w:line="240" w:lineRule="auto"/>
        <w:jc w:val="both"/>
        <w:rPr>
          <w:rFonts w:asciiTheme="minorHAnsi" w:eastAsia="SimSun" w:hAnsiTheme="minorHAnsi" w:cs="Mangal"/>
          <w:color w:val="FF0000"/>
          <w:kern w:val="3"/>
          <w:lang w:eastAsia="zh-CN" w:bidi="hi-IN"/>
        </w:rPr>
      </w:pPr>
    </w:p>
    <w:p w14:paraId="6A603E7F" w14:textId="6B7792AA" w:rsidR="001D6013" w:rsidRDefault="0097520C" w:rsidP="00874769">
      <w:pPr>
        <w:widowControl w:val="0"/>
        <w:suppressAutoHyphens/>
        <w:autoSpaceDN w:val="0"/>
        <w:spacing w:line="240" w:lineRule="auto"/>
        <w:jc w:val="both"/>
        <w:rPr>
          <w:rFonts w:asciiTheme="minorHAnsi" w:eastAsia="SimSun" w:hAnsiTheme="minorHAnsi" w:cs="Mangal"/>
          <w:kern w:val="3"/>
          <w:lang w:eastAsia="zh-CN" w:bidi="hi-IN"/>
        </w:rPr>
      </w:pPr>
      <w:r w:rsidRPr="00A216A2">
        <w:rPr>
          <w:noProof/>
        </w:rPr>
        <w:drawing>
          <wp:anchor distT="0" distB="0" distL="114300" distR="114300" simplePos="0" relativeHeight="251698176" behindDoc="1" locked="0" layoutInCell="1" allowOverlap="1" wp14:anchorId="65428468" wp14:editId="459225C5">
            <wp:simplePos x="0" y="0"/>
            <wp:positionH relativeFrom="column">
              <wp:posOffset>635</wp:posOffset>
            </wp:positionH>
            <wp:positionV relativeFrom="paragraph">
              <wp:posOffset>187325</wp:posOffset>
            </wp:positionV>
            <wp:extent cx="3526155" cy="5827395"/>
            <wp:effectExtent l="0" t="0" r="0" b="1905"/>
            <wp:wrapTight wrapText="bothSides">
              <wp:wrapPolygon edited="0">
                <wp:start x="0" y="0"/>
                <wp:lineTo x="0" y="21536"/>
                <wp:lineTo x="21472" y="21536"/>
                <wp:lineTo x="21472" y="0"/>
                <wp:lineTo x="0" y="0"/>
              </wp:wrapPolygon>
            </wp:wrapTight>
            <wp:docPr id="811167768" name="Kuva 1" descr="Kuva, joka sisältää kohteen kartta, teksti, Suunnitelm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67768" name="Kuva 1" descr="Kuva, joka sisältää kohteen kartta, teksti, Suunnitelma&#10;&#10;Tekoälyllä luotu sisältö voi olla virheellistä."/>
                    <pic:cNvPicPr/>
                  </pic:nvPicPr>
                  <pic:blipFill>
                    <a:blip r:embed="rId17">
                      <a:extLst>
                        <a:ext uri="{28A0092B-C50C-407E-A947-70E740481C1C}">
                          <a14:useLocalDpi xmlns:a14="http://schemas.microsoft.com/office/drawing/2010/main" val="0"/>
                        </a:ext>
                      </a:extLst>
                    </a:blip>
                    <a:stretch>
                      <a:fillRect/>
                    </a:stretch>
                  </pic:blipFill>
                  <pic:spPr>
                    <a:xfrm>
                      <a:off x="0" y="0"/>
                      <a:ext cx="3526155" cy="5827395"/>
                    </a:xfrm>
                    <a:prstGeom prst="rect">
                      <a:avLst/>
                    </a:prstGeom>
                  </pic:spPr>
                </pic:pic>
              </a:graphicData>
            </a:graphic>
            <wp14:sizeRelH relativeFrom="margin">
              <wp14:pctWidth>0</wp14:pctWidth>
            </wp14:sizeRelH>
            <wp14:sizeRelV relativeFrom="margin">
              <wp14:pctHeight>0</wp14:pctHeight>
            </wp14:sizeRelV>
          </wp:anchor>
        </w:drawing>
      </w:r>
    </w:p>
    <w:p w14:paraId="5C1CFDE4" w14:textId="69ACEF7F" w:rsidR="00CD33A3" w:rsidRDefault="00CD33A3" w:rsidP="00CD33A3">
      <w:pPr>
        <w:pStyle w:val="Kuvaotsikko"/>
        <w:rPr>
          <w:sz w:val="22"/>
          <w:szCs w:val="22"/>
        </w:rPr>
      </w:pPr>
      <w:r w:rsidRPr="00FB7D17">
        <w:rPr>
          <w:sz w:val="22"/>
          <w:szCs w:val="22"/>
        </w:rPr>
        <w:t>KUVA</w:t>
      </w:r>
      <w:r>
        <w:rPr>
          <w:sz w:val="22"/>
          <w:szCs w:val="22"/>
        </w:rPr>
        <w:t xml:space="preserve"> </w:t>
      </w:r>
      <w:r w:rsidR="0097520C">
        <w:rPr>
          <w:sz w:val="22"/>
          <w:szCs w:val="22"/>
        </w:rPr>
        <w:t>3</w:t>
      </w:r>
      <w:r w:rsidRPr="00FB7D17">
        <w:rPr>
          <w:sz w:val="22"/>
          <w:szCs w:val="22"/>
        </w:rPr>
        <w:t>. Ote ajantasa-asemakaava</w:t>
      </w:r>
      <w:r w:rsidR="0097520C">
        <w:rPr>
          <w:sz w:val="22"/>
          <w:szCs w:val="22"/>
        </w:rPr>
        <w:t>yhdistelmästä</w:t>
      </w:r>
      <w:r w:rsidRPr="00FB7D17">
        <w:rPr>
          <w:sz w:val="22"/>
          <w:szCs w:val="22"/>
        </w:rPr>
        <w:t xml:space="preserve"> suunnittelualueella.</w:t>
      </w:r>
    </w:p>
    <w:p w14:paraId="79D2B7FC" w14:textId="77777777" w:rsidR="00D827BB" w:rsidRDefault="00D827BB" w:rsidP="00D827BB"/>
    <w:p w14:paraId="2BCFC343" w14:textId="77777777" w:rsidR="0097520C" w:rsidRDefault="0097520C" w:rsidP="00D827BB"/>
    <w:p w14:paraId="1CA198EA" w14:textId="77777777" w:rsidR="0097520C" w:rsidRDefault="0097520C" w:rsidP="00D827BB"/>
    <w:p w14:paraId="43DD84E2" w14:textId="77777777" w:rsidR="0097520C" w:rsidRDefault="0097520C" w:rsidP="00D827BB"/>
    <w:p w14:paraId="36CE6F97" w14:textId="77777777" w:rsidR="0097520C" w:rsidRDefault="0097520C" w:rsidP="00D827BB"/>
    <w:p w14:paraId="7A7A0AFD" w14:textId="77777777" w:rsidR="0097520C" w:rsidRDefault="0097520C" w:rsidP="00D827BB"/>
    <w:p w14:paraId="4651B155" w14:textId="77777777" w:rsidR="0097520C" w:rsidRDefault="0097520C" w:rsidP="00D827BB"/>
    <w:p w14:paraId="5332CAE8" w14:textId="77777777" w:rsidR="0097520C" w:rsidRDefault="0097520C" w:rsidP="00D827BB"/>
    <w:p w14:paraId="13842611" w14:textId="77777777" w:rsidR="0097520C" w:rsidRDefault="0097520C" w:rsidP="00D827BB"/>
    <w:p w14:paraId="730CCC7B" w14:textId="77777777" w:rsidR="0097520C" w:rsidRDefault="0097520C" w:rsidP="00D827BB"/>
    <w:p w14:paraId="17FB41CE" w14:textId="77777777" w:rsidR="0097520C" w:rsidRDefault="0097520C" w:rsidP="00D827BB"/>
    <w:p w14:paraId="42E78CBA" w14:textId="77777777" w:rsidR="0097520C" w:rsidRDefault="0097520C" w:rsidP="00D827BB"/>
    <w:p w14:paraId="733606ED" w14:textId="77777777" w:rsidR="0097520C" w:rsidRDefault="0097520C" w:rsidP="00D827BB"/>
    <w:p w14:paraId="7DEA4B2B" w14:textId="77777777" w:rsidR="0097520C" w:rsidRDefault="0097520C" w:rsidP="00D827BB"/>
    <w:p w14:paraId="1BE1083C" w14:textId="77777777" w:rsidR="0097520C" w:rsidRDefault="0097520C" w:rsidP="00D827BB"/>
    <w:p w14:paraId="2A4E7329" w14:textId="77777777" w:rsidR="0097520C" w:rsidRDefault="0097520C" w:rsidP="00D827BB"/>
    <w:p w14:paraId="31C6F488" w14:textId="77777777" w:rsidR="0097520C" w:rsidRDefault="0097520C" w:rsidP="00D827BB"/>
    <w:p w14:paraId="66027F8D" w14:textId="77777777" w:rsidR="0097520C" w:rsidRDefault="0097520C" w:rsidP="00D827BB"/>
    <w:p w14:paraId="35B7D713" w14:textId="77777777" w:rsidR="0097520C" w:rsidRDefault="0097520C" w:rsidP="00D827BB"/>
    <w:p w14:paraId="14D75E23" w14:textId="77777777" w:rsidR="0097520C" w:rsidRDefault="0097520C" w:rsidP="00D827BB"/>
    <w:p w14:paraId="1C232908" w14:textId="77777777" w:rsidR="0097520C" w:rsidRDefault="0097520C" w:rsidP="00D827BB"/>
    <w:p w14:paraId="271D32E2" w14:textId="77777777" w:rsidR="0097520C" w:rsidRDefault="0097520C" w:rsidP="00D827BB"/>
    <w:p w14:paraId="780ABBAF" w14:textId="77777777" w:rsidR="0097520C" w:rsidRDefault="0097520C" w:rsidP="00D827BB"/>
    <w:p w14:paraId="78FAF30A" w14:textId="77777777" w:rsidR="0097520C" w:rsidRDefault="0097520C" w:rsidP="00D827BB"/>
    <w:p w14:paraId="650F676A" w14:textId="77777777" w:rsidR="0097520C" w:rsidRPr="00D827BB" w:rsidRDefault="0097520C" w:rsidP="00D827BB"/>
    <w:p w14:paraId="06DB05CD" w14:textId="26915D93" w:rsidR="00F17E9D" w:rsidRPr="00AF1B28" w:rsidRDefault="00F17E9D" w:rsidP="006E530D">
      <w:pPr>
        <w:pStyle w:val="Otsikko3"/>
      </w:pPr>
      <w:proofErr w:type="gramStart"/>
      <w:r w:rsidRPr="00AF1B28">
        <w:t>3.4  Rakennusjärjestys</w:t>
      </w:r>
      <w:proofErr w:type="gramEnd"/>
    </w:p>
    <w:p w14:paraId="21DADF05" w14:textId="77777777" w:rsidR="006D265D" w:rsidRPr="006D265D" w:rsidRDefault="00F17E9D" w:rsidP="006D265D">
      <w:pPr>
        <w:pStyle w:val="Standard"/>
        <w:jc w:val="both"/>
        <w:rPr>
          <w:rFonts w:asciiTheme="minorHAnsi" w:hAnsiTheme="minorHAnsi" w:cs="Calibri"/>
        </w:rPr>
      </w:pPr>
      <w:r w:rsidRPr="00AF1B28">
        <w:rPr>
          <w:rFonts w:asciiTheme="minorHAnsi" w:hAnsiTheme="minorHAnsi" w:cs="Calibri"/>
        </w:rPr>
        <w:br/>
      </w:r>
      <w:r w:rsidR="006D265D" w:rsidRPr="006D265D">
        <w:rPr>
          <w:rFonts w:asciiTheme="minorHAnsi" w:hAnsiTheme="minorHAnsi" w:cs="Calibri"/>
        </w:rPr>
        <w:t>Kauhavan kaupungin rakennusjärjestys on hyväksytty valtuustossa 11.5.2026 ja se astuu voimaan 23.6.2026.</w:t>
      </w:r>
    </w:p>
    <w:p w14:paraId="774AD6C0" w14:textId="77777777" w:rsidR="00F17E9D" w:rsidRPr="00AF1B28" w:rsidRDefault="006A1C53" w:rsidP="00CD33A3">
      <w:pPr>
        <w:pStyle w:val="Otsikko3"/>
        <w:rPr>
          <w:rFonts w:cs="Mangal"/>
          <w:kern w:val="3"/>
        </w:rPr>
      </w:pPr>
      <w:proofErr w:type="gramStart"/>
      <w:r w:rsidRPr="00AF1B28">
        <w:lastRenderedPageBreak/>
        <w:t>3.5</w:t>
      </w:r>
      <w:r w:rsidR="00F17E9D" w:rsidRPr="00AF1B28">
        <w:t xml:space="preserve">  Muut</w:t>
      </w:r>
      <w:proofErr w:type="gramEnd"/>
      <w:r w:rsidR="00F17E9D" w:rsidRPr="00AF1B28">
        <w:t xml:space="preserve"> päätökset, suunnitelmat ja selvitykset</w:t>
      </w:r>
      <w:r w:rsidR="00F17E9D" w:rsidRPr="00AF1B28">
        <w:rPr>
          <w:rFonts w:cs="Mangal"/>
          <w:kern w:val="3"/>
        </w:rPr>
        <w:br/>
      </w:r>
    </w:p>
    <w:p w14:paraId="0D1D8468" w14:textId="26F224E2" w:rsidR="00F17E9D" w:rsidRPr="00AF1B28" w:rsidRDefault="00F17E9D" w:rsidP="00F17E9D">
      <w:pPr>
        <w:widowControl w:val="0"/>
        <w:suppressAutoHyphens/>
        <w:autoSpaceDN w:val="0"/>
        <w:spacing w:line="240" w:lineRule="auto"/>
        <w:jc w:val="both"/>
        <w:rPr>
          <w:rFonts w:asciiTheme="minorHAnsi" w:eastAsia="SimSun" w:hAnsiTheme="minorHAnsi" w:cs="Mangal"/>
          <w:kern w:val="3"/>
          <w:lang w:eastAsia="zh-CN" w:bidi="hi-IN"/>
        </w:rPr>
      </w:pPr>
      <w:r w:rsidRPr="00AF1B28">
        <w:rPr>
          <w:rFonts w:asciiTheme="minorHAnsi" w:eastAsia="SimSun" w:hAnsiTheme="minorHAnsi" w:cs="Mangal"/>
          <w:kern w:val="3"/>
          <w:lang w:eastAsia="zh-CN" w:bidi="hi-IN"/>
        </w:rPr>
        <w:t>Maankäyttö- ja rakennuslain 9 §:n mukaan kaavan tulee perustua riittäviin tutkimuksiin ja selvityksiin. Kaavan laadinnan ja vaikutusten arvioinnin pohjana käytetään muun muassa seuraavia selvityksiä ja suunnitelmia:</w:t>
      </w:r>
    </w:p>
    <w:p w14:paraId="406D389D" w14:textId="4BFDC611" w:rsidR="00F17E9D" w:rsidRDefault="00F17E9D" w:rsidP="00F17E9D">
      <w:pPr>
        <w:widowControl w:val="0"/>
        <w:suppressAutoHyphens/>
        <w:autoSpaceDN w:val="0"/>
        <w:spacing w:line="240" w:lineRule="auto"/>
        <w:rPr>
          <w:rFonts w:asciiTheme="minorHAnsi" w:eastAsia="SimSun" w:hAnsiTheme="minorHAnsi" w:cs="Mangal"/>
          <w:kern w:val="3"/>
          <w:lang w:eastAsia="zh-CN" w:bidi="hi-IN"/>
        </w:rPr>
      </w:pPr>
    </w:p>
    <w:p w14:paraId="4DD037B3" w14:textId="77777777" w:rsidR="006D265D" w:rsidRDefault="006D265D" w:rsidP="006D265D">
      <w:pPr>
        <w:spacing w:line="240" w:lineRule="auto"/>
        <w:rPr>
          <w:rFonts w:asciiTheme="minorHAnsi" w:eastAsia="Calibri" w:hAnsiTheme="minorHAnsi" w:cs="Calibri"/>
          <w:color w:val="000000"/>
          <w:sz w:val="22"/>
          <w:szCs w:val="22"/>
        </w:rPr>
      </w:pPr>
      <w:bookmarkStart w:id="8" w:name="_Hlk212807553"/>
      <w:r>
        <w:rPr>
          <w:rFonts w:asciiTheme="minorHAnsi" w:eastAsia="Calibri" w:hAnsiTheme="minorHAnsi" w:cs="Calibri"/>
          <w:color w:val="000000"/>
          <w:sz w:val="22"/>
          <w:szCs w:val="22"/>
        </w:rPr>
        <w:t>2013</w:t>
      </w:r>
      <w:r>
        <w:rPr>
          <w:rFonts w:asciiTheme="minorHAnsi" w:eastAsia="Calibri" w:hAnsiTheme="minorHAnsi" w:cs="Calibri"/>
          <w:color w:val="000000"/>
          <w:sz w:val="22"/>
          <w:szCs w:val="22"/>
        </w:rPr>
        <w:tab/>
      </w:r>
      <w:r w:rsidRPr="00B11724">
        <w:rPr>
          <w:rFonts w:asciiTheme="minorHAnsi" w:eastAsia="Calibri" w:hAnsiTheme="minorHAnsi" w:cs="Calibri"/>
          <w:color w:val="000000"/>
          <w:sz w:val="22"/>
          <w:szCs w:val="22"/>
        </w:rPr>
        <w:t xml:space="preserve">Kauhavan </w:t>
      </w:r>
      <w:r>
        <w:rPr>
          <w:rFonts w:asciiTheme="minorHAnsi" w:eastAsia="Calibri" w:hAnsiTheme="minorHAnsi" w:cs="Calibri"/>
          <w:color w:val="000000"/>
          <w:sz w:val="22"/>
          <w:szCs w:val="22"/>
        </w:rPr>
        <w:t>kaupan palveluverkkoselvitys, Mäki-Hannuksen alue</w:t>
      </w:r>
    </w:p>
    <w:p w14:paraId="47F5AFF5" w14:textId="77777777" w:rsidR="006D265D" w:rsidRDefault="006D265D" w:rsidP="006D265D">
      <w:pPr>
        <w:spacing w:line="240" w:lineRule="auto"/>
        <w:rPr>
          <w:rFonts w:asciiTheme="minorHAnsi" w:eastAsia="Calibri" w:hAnsiTheme="minorHAnsi" w:cs="Calibri"/>
          <w:color w:val="000000"/>
          <w:sz w:val="22"/>
          <w:szCs w:val="22"/>
        </w:rPr>
      </w:pPr>
    </w:p>
    <w:p w14:paraId="376C335B" w14:textId="77777777" w:rsidR="006D265D" w:rsidRDefault="006D265D" w:rsidP="006D265D">
      <w:pPr>
        <w:spacing w:line="240" w:lineRule="auto"/>
        <w:rPr>
          <w:rFonts w:asciiTheme="minorHAnsi" w:eastAsia="Calibri" w:hAnsiTheme="minorHAnsi" w:cs="Calibri"/>
          <w:color w:val="000000"/>
          <w:sz w:val="22"/>
          <w:szCs w:val="22"/>
        </w:rPr>
      </w:pPr>
      <w:r>
        <w:rPr>
          <w:rFonts w:asciiTheme="minorHAnsi" w:eastAsia="Calibri" w:hAnsiTheme="minorHAnsi" w:cs="Calibri"/>
          <w:color w:val="000000"/>
          <w:sz w:val="22"/>
          <w:szCs w:val="22"/>
        </w:rPr>
        <w:t>2017</w:t>
      </w:r>
      <w:r>
        <w:rPr>
          <w:rFonts w:asciiTheme="minorHAnsi" w:eastAsia="Calibri" w:hAnsiTheme="minorHAnsi" w:cs="Calibri"/>
          <w:color w:val="000000"/>
          <w:sz w:val="22"/>
          <w:szCs w:val="22"/>
        </w:rPr>
        <w:tab/>
        <w:t xml:space="preserve">Kauhavan keskustan osayleiskaavan luontoselvitys, </w:t>
      </w:r>
      <w:proofErr w:type="spellStart"/>
      <w:r>
        <w:rPr>
          <w:rFonts w:asciiTheme="minorHAnsi" w:eastAsia="Calibri" w:hAnsiTheme="minorHAnsi" w:cs="Calibri"/>
          <w:color w:val="000000"/>
          <w:sz w:val="22"/>
          <w:szCs w:val="22"/>
        </w:rPr>
        <w:t>Sweco</w:t>
      </w:r>
      <w:proofErr w:type="spellEnd"/>
      <w:r>
        <w:rPr>
          <w:rFonts w:asciiTheme="minorHAnsi" w:eastAsia="Calibri" w:hAnsiTheme="minorHAnsi" w:cs="Calibri"/>
          <w:color w:val="000000"/>
          <w:sz w:val="22"/>
          <w:szCs w:val="22"/>
        </w:rPr>
        <w:t xml:space="preserve"> </w:t>
      </w:r>
    </w:p>
    <w:p w14:paraId="4CFAEC5F" w14:textId="77777777" w:rsidR="006D265D" w:rsidRDefault="006D265D" w:rsidP="006D265D">
      <w:pPr>
        <w:spacing w:line="240" w:lineRule="auto"/>
        <w:rPr>
          <w:rFonts w:asciiTheme="minorHAnsi" w:eastAsia="Calibri" w:hAnsiTheme="minorHAnsi" w:cs="Calibri"/>
          <w:color w:val="000000"/>
          <w:sz w:val="22"/>
          <w:szCs w:val="22"/>
        </w:rPr>
      </w:pPr>
    </w:p>
    <w:p w14:paraId="514AC8D6" w14:textId="77777777" w:rsidR="006D265D" w:rsidRDefault="006D265D" w:rsidP="006D265D">
      <w:pPr>
        <w:spacing w:line="240" w:lineRule="auto"/>
        <w:rPr>
          <w:rFonts w:asciiTheme="minorHAnsi" w:eastAsia="Calibri" w:hAnsiTheme="minorHAnsi" w:cs="Calibri"/>
          <w:color w:val="000000"/>
          <w:sz w:val="22"/>
          <w:szCs w:val="22"/>
        </w:rPr>
      </w:pPr>
      <w:r w:rsidRPr="00B11724">
        <w:rPr>
          <w:rFonts w:asciiTheme="minorHAnsi" w:eastAsia="Calibri" w:hAnsiTheme="minorHAnsi" w:cs="Calibri"/>
          <w:color w:val="000000"/>
          <w:sz w:val="22"/>
          <w:szCs w:val="22"/>
        </w:rPr>
        <w:t>2017</w:t>
      </w:r>
      <w:r w:rsidRPr="00B11724">
        <w:rPr>
          <w:rFonts w:asciiTheme="minorHAnsi" w:eastAsia="Calibri" w:hAnsiTheme="minorHAnsi" w:cs="Calibri"/>
          <w:color w:val="000000"/>
          <w:sz w:val="22"/>
          <w:szCs w:val="22"/>
        </w:rPr>
        <w:tab/>
        <w:t xml:space="preserve">Kauhavan Mäki-Hannuksen luontoselvitys, </w:t>
      </w:r>
      <w:r>
        <w:rPr>
          <w:rFonts w:asciiTheme="minorHAnsi" w:eastAsia="Calibri" w:hAnsiTheme="minorHAnsi" w:cs="Calibri"/>
          <w:color w:val="000000"/>
          <w:sz w:val="22"/>
          <w:szCs w:val="22"/>
        </w:rPr>
        <w:t xml:space="preserve">T:mi </w:t>
      </w:r>
      <w:r w:rsidRPr="00B11724">
        <w:rPr>
          <w:rFonts w:asciiTheme="minorHAnsi" w:eastAsia="Calibri" w:hAnsiTheme="minorHAnsi" w:cs="Calibri"/>
          <w:color w:val="000000"/>
          <w:sz w:val="22"/>
          <w:szCs w:val="22"/>
        </w:rPr>
        <w:t>Lakeuden luontokartoitus</w:t>
      </w:r>
    </w:p>
    <w:p w14:paraId="3D0788CB" w14:textId="77777777" w:rsidR="006D265D" w:rsidRPr="00B11724" w:rsidRDefault="006D265D" w:rsidP="006D265D">
      <w:pPr>
        <w:spacing w:line="240" w:lineRule="auto"/>
        <w:rPr>
          <w:rFonts w:asciiTheme="minorHAnsi" w:eastAsia="Calibri" w:hAnsiTheme="minorHAnsi" w:cs="Calibri"/>
          <w:color w:val="000000"/>
          <w:sz w:val="22"/>
          <w:szCs w:val="22"/>
        </w:rPr>
      </w:pPr>
    </w:p>
    <w:p w14:paraId="65179F6C" w14:textId="77777777" w:rsidR="006D265D" w:rsidRDefault="006D265D" w:rsidP="006D265D">
      <w:pPr>
        <w:spacing w:line="240" w:lineRule="auto"/>
        <w:ind w:left="1304" w:hanging="1304"/>
        <w:rPr>
          <w:rFonts w:asciiTheme="minorHAnsi" w:eastAsia="Calibri" w:hAnsiTheme="minorHAnsi" w:cs="Calibri"/>
          <w:color w:val="000000"/>
          <w:sz w:val="22"/>
          <w:szCs w:val="22"/>
        </w:rPr>
      </w:pPr>
      <w:r w:rsidRPr="00B11724">
        <w:rPr>
          <w:rFonts w:asciiTheme="minorHAnsi" w:eastAsia="Calibri" w:hAnsiTheme="minorHAnsi" w:cs="Calibri"/>
          <w:color w:val="000000"/>
          <w:sz w:val="22"/>
          <w:szCs w:val="22"/>
        </w:rPr>
        <w:t>2017</w:t>
      </w:r>
      <w:r w:rsidRPr="00B11724">
        <w:rPr>
          <w:rFonts w:asciiTheme="minorHAnsi" w:eastAsia="Calibri" w:hAnsiTheme="minorHAnsi" w:cs="Calibri"/>
          <w:color w:val="000000"/>
          <w:sz w:val="22"/>
          <w:szCs w:val="22"/>
        </w:rPr>
        <w:tab/>
        <w:t xml:space="preserve">Kauhavan Mäki-Hannuksen arkeologinen inventointi, Keski-Pohjanmaan </w:t>
      </w:r>
      <w:r>
        <w:rPr>
          <w:rFonts w:asciiTheme="minorHAnsi" w:eastAsia="Calibri" w:hAnsiTheme="minorHAnsi" w:cs="Calibri"/>
          <w:color w:val="000000"/>
          <w:sz w:val="22"/>
          <w:szCs w:val="22"/>
        </w:rPr>
        <w:t>a</w:t>
      </w:r>
      <w:r w:rsidRPr="00B11724">
        <w:rPr>
          <w:rFonts w:asciiTheme="minorHAnsi" w:eastAsia="Calibri" w:hAnsiTheme="minorHAnsi" w:cs="Calibri"/>
          <w:color w:val="000000"/>
          <w:sz w:val="22"/>
          <w:szCs w:val="22"/>
        </w:rPr>
        <w:t xml:space="preserve">rkeologiapalvelu </w:t>
      </w:r>
      <w:r>
        <w:rPr>
          <w:rFonts w:asciiTheme="minorHAnsi" w:eastAsia="Calibri" w:hAnsiTheme="minorHAnsi" w:cs="Calibri"/>
          <w:color w:val="000000"/>
          <w:sz w:val="22"/>
          <w:szCs w:val="22"/>
        </w:rPr>
        <w:t>Ay</w:t>
      </w:r>
    </w:p>
    <w:p w14:paraId="564BDD9B" w14:textId="77777777" w:rsidR="006D265D" w:rsidRPr="00B11724" w:rsidRDefault="006D265D" w:rsidP="006D265D">
      <w:pPr>
        <w:spacing w:line="240" w:lineRule="auto"/>
        <w:ind w:left="1304" w:hanging="1304"/>
        <w:rPr>
          <w:rFonts w:asciiTheme="minorHAnsi" w:eastAsia="Calibri" w:hAnsiTheme="minorHAnsi" w:cs="Calibri"/>
          <w:color w:val="000000"/>
          <w:sz w:val="22"/>
          <w:szCs w:val="22"/>
        </w:rPr>
      </w:pPr>
    </w:p>
    <w:p w14:paraId="37816850" w14:textId="77777777" w:rsidR="006D265D" w:rsidRDefault="006D265D" w:rsidP="006D265D">
      <w:pPr>
        <w:spacing w:line="240" w:lineRule="auto"/>
        <w:ind w:left="1304" w:hanging="1304"/>
        <w:rPr>
          <w:rFonts w:asciiTheme="minorHAnsi" w:eastAsia="Calibri" w:hAnsiTheme="minorHAnsi" w:cs="Calibri"/>
          <w:color w:val="000000"/>
          <w:sz w:val="22"/>
          <w:szCs w:val="22"/>
        </w:rPr>
      </w:pPr>
      <w:r w:rsidRPr="00B11724">
        <w:rPr>
          <w:rFonts w:asciiTheme="minorHAnsi" w:eastAsia="Calibri" w:hAnsiTheme="minorHAnsi" w:cs="Calibri"/>
          <w:color w:val="000000"/>
          <w:sz w:val="22"/>
          <w:szCs w:val="22"/>
        </w:rPr>
        <w:t>2018</w:t>
      </w:r>
      <w:r w:rsidRPr="00B11724">
        <w:rPr>
          <w:rFonts w:asciiTheme="minorHAnsi" w:eastAsia="Calibri" w:hAnsiTheme="minorHAnsi" w:cs="Calibri"/>
          <w:color w:val="000000"/>
          <w:sz w:val="22"/>
          <w:szCs w:val="22"/>
        </w:rPr>
        <w:tab/>
        <w:t>Keskustan osayleiskaavan 2032 arkeologinen inventointi, Keski-Pohjanmaan arkeologiapalvelu</w:t>
      </w:r>
      <w:r>
        <w:rPr>
          <w:rFonts w:asciiTheme="minorHAnsi" w:eastAsia="Calibri" w:hAnsiTheme="minorHAnsi" w:cs="Calibri"/>
          <w:color w:val="000000"/>
          <w:sz w:val="22"/>
          <w:szCs w:val="22"/>
        </w:rPr>
        <w:t xml:space="preserve"> Ay</w:t>
      </w:r>
    </w:p>
    <w:p w14:paraId="7A8B9934" w14:textId="77777777" w:rsidR="006D265D" w:rsidRPr="00B11724" w:rsidRDefault="006D265D" w:rsidP="006D265D">
      <w:pPr>
        <w:spacing w:line="240" w:lineRule="auto"/>
        <w:ind w:left="1304" w:hanging="1304"/>
        <w:rPr>
          <w:rFonts w:asciiTheme="minorHAnsi" w:eastAsia="Calibri" w:hAnsiTheme="minorHAnsi" w:cs="Calibri"/>
          <w:color w:val="000000"/>
          <w:sz w:val="22"/>
          <w:szCs w:val="22"/>
        </w:rPr>
      </w:pPr>
    </w:p>
    <w:p w14:paraId="58815F6B" w14:textId="77777777" w:rsidR="006D265D" w:rsidRDefault="006D265D" w:rsidP="006D265D">
      <w:pPr>
        <w:spacing w:line="240" w:lineRule="auto"/>
        <w:rPr>
          <w:rFonts w:asciiTheme="minorHAnsi" w:eastAsia="Calibri" w:hAnsiTheme="minorHAnsi" w:cs="Calibri"/>
          <w:color w:val="000000"/>
          <w:sz w:val="22"/>
          <w:szCs w:val="22"/>
        </w:rPr>
      </w:pPr>
      <w:r>
        <w:rPr>
          <w:rFonts w:asciiTheme="minorHAnsi" w:eastAsia="Calibri" w:hAnsiTheme="minorHAnsi" w:cs="Calibri"/>
          <w:color w:val="000000"/>
          <w:sz w:val="22"/>
          <w:szCs w:val="22"/>
        </w:rPr>
        <w:t>2019</w:t>
      </w:r>
      <w:r>
        <w:rPr>
          <w:rFonts w:asciiTheme="minorHAnsi" w:eastAsia="Calibri" w:hAnsiTheme="minorHAnsi" w:cs="Calibri"/>
          <w:color w:val="000000"/>
          <w:sz w:val="22"/>
          <w:szCs w:val="22"/>
        </w:rPr>
        <w:tab/>
      </w:r>
      <w:r w:rsidRPr="001121B4">
        <w:rPr>
          <w:rFonts w:asciiTheme="minorHAnsi" w:eastAsia="Calibri" w:hAnsiTheme="minorHAnsi" w:cs="Calibri"/>
          <w:color w:val="000000"/>
          <w:sz w:val="22"/>
          <w:szCs w:val="22"/>
        </w:rPr>
        <w:t xml:space="preserve">Kauhavan keskustaajaman osayleiskaavan liikenneselvitys, </w:t>
      </w:r>
      <w:proofErr w:type="spellStart"/>
      <w:r w:rsidRPr="001121B4">
        <w:rPr>
          <w:rFonts w:asciiTheme="minorHAnsi" w:eastAsia="Calibri" w:hAnsiTheme="minorHAnsi" w:cs="Calibri"/>
          <w:color w:val="000000"/>
          <w:sz w:val="22"/>
          <w:szCs w:val="22"/>
        </w:rPr>
        <w:t>Sweco</w:t>
      </w:r>
      <w:proofErr w:type="spellEnd"/>
      <w:r w:rsidRPr="001121B4">
        <w:rPr>
          <w:rFonts w:asciiTheme="minorHAnsi" w:eastAsia="Calibri" w:hAnsiTheme="minorHAnsi" w:cs="Calibri"/>
          <w:color w:val="000000"/>
          <w:sz w:val="22"/>
          <w:szCs w:val="22"/>
        </w:rPr>
        <w:t xml:space="preserve"> Ympäristö Oy</w:t>
      </w:r>
    </w:p>
    <w:p w14:paraId="76366BB4" w14:textId="77777777" w:rsidR="006D265D" w:rsidRDefault="006D265D" w:rsidP="006D265D">
      <w:pPr>
        <w:spacing w:line="240" w:lineRule="auto"/>
        <w:rPr>
          <w:rFonts w:asciiTheme="minorHAnsi" w:eastAsia="Calibri" w:hAnsiTheme="minorHAnsi" w:cs="Calibri"/>
          <w:color w:val="000000"/>
          <w:sz w:val="22"/>
          <w:szCs w:val="22"/>
        </w:rPr>
      </w:pPr>
    </w:p>
    <w:p w14:paraId="20CEBE72" w14:textId="77777777" w:rsidR="006D265D" w:rsidRDefault="006D265D" w:rsidP="006D265D">
      <w:pPr>
        <w:spacing w:line="240" w:lineRule="auto"/>
        <w:rPr>
          <w:rFonts w:asciiTheme="minorHAnsi" w:eastAsia="Calibri" w:hAnsiTheme="minorHAnsi" w:cs="Calibri"/>
          <w:color w:val="000000"/>
          <w:sz w:val="22"/>
          <w:szCs w:val="22"/>
        </w:rPr>
      </w:pPr>
      <w:r>
        <w:rPr>
          <w:rFonts w:asciiTheme="minorHAnsi" w:eastAsia="Calibri" w:hAnsiTheme="minorHAnsi" w:cs="Calibri"/>
          <w:color w:val="000000"/>
          <w:sz w:val="22"/>
          <w:szCs w:val="22"/>
        </w:rPr>
        <w:t>2019</w:t>
      </w:r>
      <w:r>
        <w:rPr>
          <w:rFonts w:asciiTheme="minorHAnsi" w:eastAsia="Calibri" w:hAnsiTheme="minorHAnsi" w:cs="Calibri"/>
          <w:color w:val="000000"/>
          <w:sz w:val="22"/>
          <w:szCs w:val="22"/>
        </w:rPr>
        <w:tab/>
      </w:r>
      <w:r w:rsidRPr="001121B4">
        <w:rPr>
          <w:rFonts w:asciiTheme="minorHAnsi" w:eastAsia="Calibri" w:hAnsiTheme="minorHAnsi" w:cs="Calibri"/>
          <w:color w:val="000000"/>
          <w:sz w:val="22"/>
          <w:szCs w:val="22"/>
        </w:rPr>
        <w:t>Kauhavan keskustaajaman osayleiskaavan meluselvitys</w:t>
      </w:r>
      <w:r>
        <w:rPr>
          <w:rFonts w:asciiTheme="minorHAnsi" w:eastAsia="Calibri" w:hAnsiTheme="minorHAnsi" w:cs="Calibri"/>
          <w:color w:val="000000"/>
          <w:sz w:val="22"/>
          <w:szCs w:val="22"/>
        </w:rPr>
        <w:t xml:space="preserve">, </w:t>
      </w:r>
      <w:proofErr w:type="spellStart"/>
      <w:r w:rsidRPr="001121B4">
        <w:rPr>
          <w:rFonts w:asciiTheme="minorHAnsi" w:eastAsia="Calibri" w:hAnsiTheme="minorHAnsi" w:cs="Calibri"/>
          <w:color w:val="000000"/>
          <w:sz w:val="22"/>
          <w:szCs w:val="22"/>
        </w:rPr>
        <w:t>Sweco</w:t>
      </w:r>
      <w:proofErr w:type="spellEnd"/>
      <w:r w:rsidRPr="001121B4">
        <w:rPr>
          <w:rFonts w:asciiTheme="minorHAnsi" w:eastAsia="Calibri" w:hAnsiTheme="minorHAnsi" w:cs="Calibri"/>
          <w:color w:val="000000"/>
          <w:sz w:val="22"/>
          <w:szCs w:val="22"/>
        </w:rPr>
        <w:t xml:space="preserve"> Ympäristö Oy</w:t>
      </w:r>
    </w:p>
    <w:p w14:paraId="366CDE2D" w14:textId="77777777" w:rsidR="006D265D" w:rsidRPr="001121B4" w:rsidRDefault="006D265D" w:rsidP="006D265D">
      <w:pPr>
        <w:spacing w:line="240" w:lineRule="auto"/>
        <w:rPr>
          <w:rFonts w:asciiTheme="minorHAnsi" w:eastAsia="Calibri" w:hAnsiTheme="minorHAnsi" w:cs="Calibri"/>
          <w:color w:val="000000"/>
          <w:sz w:val="22"/>
          <w:szCs w:val="22"/>
        </w:rPr>
      </w:pPr>
    </w:p>
    <w:p w14:paraId="0994381F" w14:textId="77777777" w:rsidR="006D265D" w:rsidRDefault="006D265D" w:rsidP="006D265D">
      <w:pPr>
        <w:spacing w:line="240" w:lineRule="auto"/>
        <w:rPr>
          <w:rFonts w:asciiTheme="minorHAnsi" w:eastAsia="Calibri" w:hAnsiTheme="minorHAnsi" w:cs="Calibri"/>
          <w:color w:val="000000"/>
          <w:sz w:val="22"/>
          <w:szCs w:val="22"/>
        </w:rPr>
      </w:pPr>
      <w:proofErr w:type="gramStart"/>
      <w:r>
        <w:rPr>
          <w:rFonts w:asciiTheme="minorHAnsi" w:eastAsia="Calibri" w:hAnsiTheme="minorHAnsi" w:cs="Calibri"/>
          <w:color w:val="000000"/>
          <w:sz w:val="22"/>
          <w:szCs w:val="22"/>
        </w:rPr>
        <w:t xml:space="preserve">2020 </w:t>
      </w:r>
      <w:r w:rsidRPr="001121B4">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b/>
      </w:r>
      <w:proofErr w:type="gramEnd"/>
      <w:r w:rsidRPr="001121B4">
        <w:rPr>
          <w:rFonts w:asciiTheme="minorHAnsi" w:eastAsia="Calibri" w:hAnsiTheme="minorHAnsi" w:cs="Calibri"/>
          <w:color w:val="000000"/>
          <w:sz w:val="22"/>
          <w:szCs w:val="22"/>
        </w:rPr>
        <w:t xml:space="preserve">Kauhavan liikenneturvallisuussuunnitelma </w:t>
      </w:r>
    </w:p>
    <w:p w14:paraId="1639B396" w14:textId="77777777" w:rsidR="006D265D" w:rsidRDefault="006D265D" w:rsidP="006D265D">
      <w:pPr>
        <w:spacing w:line="240" w:lineRule="auto"/>
        <w:rPr>
          <w:rFonts w:asciiTheme="minorHAnsi" w:eastAsia="Calibri" w:hAnsiTheme="minorHAnsi" w:cs="Calibri"/>
          <w:color w:val="000000"/>
          <w:sz w:val="22"/>
          <w:szCs w:val="22"/>
        </w:rPr>
      </w:pPr>
    </w:p>
    <w:p w14:paraId="3EAB4F6B" w14:textId="77777777" w:rsidR="006D265D" w:rsidRDefault="006D265D" w:rsidP="006D265D">
      <w:pPr>
        <w:spacing w:line="240" w:lineRule="auto"/>
        <w:rPr>
          <w:rFonts w:asciiTheme="minorHAnsi" w:eastAsia="Calibri" w:hAnsiTheme="minorHAnsi" w:cs="Calibri"/>
          <w:color w:val="000000"/>
          <w:sz w:val="22"/>
          <w:szCs w:val="22"/>
        </w:rPr>
      </w:pPr>
      <w:r w:rsidRPr="00B11724">
        <w:rPr>
          <w:rFonts w:asciiTheme="minorHAnsi" w:eastAsia="Calibri" w:hAnsiTheme="minorHAnsi" w:cs="Calibri"/>
          <w:color w:val="000000"/>
          <w:sz w:val="22"/>
          <w:szCs w:val="22"/>
        </w:rPr>
        <w:t>20</w:t>
      </w:r>
      <w:r>
        <w:rPr>
          <w:rFonts w:asciiTheme="minorHAnsi" w:eastAsia="Calibri" w:hAnsiTheme="minorHAnsi" w:cs="Calibri"/>
          <w:color w:val="000000"/>
          <w:sz w:val="22"/>
          <w:szCs w:val="22"/>
        </w:rPr>
        <w:t>23</w:t>
      </w:r>
      <w:r w:rsidRPr="00B11724">
        <w:rPr>
          <w:rFonts w:asciiTheme="minorHAnsi" w:eastAsia="Calibri" w:hAnsiTheme="minorHAnsi" w:cs="Calibri"/>
          <w:color w:val="000000"/>
          <w:sz w:val="22"/>
          <w:szCs w:val="22"/>
        </w:rPr>
        <w:tab/>
        <w:t>Kauhava 20</w:t>
      </w:r>
      <w:r>
        <w:rPr>
          <w:rFonts w:asciiTheme="minorHAnsi" w:eastAsia="Calibri" w:hAnsiTheme="minorHAnsi" w:cs="Calibri"/>
          <w:color w:val="000000"/>
          <w:sz w:val="22"/>
          <w:szCs w:val="22"/>
        </w:rPr>
        <w:t xml:space="preserve">30 </w:t>
      </w:r>
      <w:r w:rsidRPr="00B11724">
        <w:rPr>
          <w:rFonts w:asciiTheme="minorHAnsi" w:eastAsia="Calibri" w:hAnsiTheme="minorHAnsi" w:cs="Calibri"/>
          <w:color w:val="000000"/>
          <w:sz w:val="22"/>
          <w:szCs w:val="22"/>
        </w:rPr>
        <w:t>kaupunkistrategia</w:t>
      </w:r>
      <w:r>
        <w:rPr>
          <w:rFonts w:asciiTheme="minorHAnsi" w:eastAsia="Calibri" w:hAnsiTheme="minorHAnsi" w:cs="Calibri"/>
          <w:color w:val="000000"/>
          <w:sz w:val="22"/>
          <w:szCs w:val="22"/>
        </w:rPr>
        <w:t xml:space="preserve"> (vuonna 2026 valmistuu 2040 kaupunkistrategia)</w:t>
      </w:r>
    </w:p>
    <w:p w14:paraId="4D12921D" w14:textId="77777777" w:rsidR="006D265D" w:rsidRDefault="006D265D" w:rsidP="006D265D">
      <w:pPr>
        <w:spacing w:line="240" w:lineRule="auto"/>
        <w:rPr>
          <w:rFonts w:asciiTheme="minorHAnsi" w:eastAsia="Calibri" w:hAnsiTheme="minorHAnsi" w:cs="Calibri"/>
          <w:color w:val="000000"/>
          <w:sz w:val="22"/>
          <w:szCs w:val="22"/>
        </w:rPr>
      </w:pPr>
    </w:p>
    <w:p w14:paraId="5C7C3EFF" w14:textId="77777777" w:rsidR="006D265D" w:rsidRDefault="006D265D" w:rsidP="006D265D">
      <w:pPr>
        <w:spacing w:line="240" w:lineRule="auto"/>
        <w:ind w:left="1304" w:hanging="1304"/>
        <w:rPr>
          <w:rFonts w:asciiTheme="minorHAnsi" w:eastAsia="Calibri" w:hAnsiTheme="minorHAnsi" w:cs="Calibri"/>
          <w:sz w:val="22"/>
          <w:szCs w:val="22"/>
        </w:rPr>
      </w:pPr>
      <w:r>
        <w:rPr>
          <w:rFonts w:asciiTheme="minorHAnsi" w:eastAsia="Calibri" w:hAnsiTheme="minorHAnsi" w:cs="Calibri"/>
          <w:sz w:val="22"/>
          <w:szCs w:val="22"/>
        </w:rPr>
        <w:t>2023</w:t>
      </w:r>
      <w:r>
        <w:rPr>
          <w:rFonts w:asciiTheme="minorHAnsi" w:eastAsia="Calibri" w:hAnsiTheme="minorHAnsi" w:cs="Calibri"/>
          <w:sz w:val="22"/>
          <w:szCs w:val="22"/>
        </w:rPr>
        <w:tab/>
        <w:t xml:space="preserve">Kauhavan Mäki-Hannuksen 2017 luontoselvityksen Perkiömäen liito-oravareviirin tarkistus 2023 </w:t>
      </w:r>
    </w:p>
    <w:p w14:paraId="25899C06" w14:textId="77777777" w:rsidR="006D265D" w:rsidRDefault="006D265D" w:rsidP="006D265D">
      <w:pPr>
        <w:spacing w:line="240" w:lineRule="auto"/>
        <w:ind w:left="1304" w:hanging="1304"/>
        <w:rPr>
          <w:rFonts w:asciiTheme="minorHAnsi" w:eastAsia="Calibri" w:hAnsiTheme="minorHAnsi" w:cs="Calibri"/>
          <w:sz w:val="22"/>
          <w:szCs w:val="22"/>
        </w:rPr>
      </w:pPr>
    </w:p>
    <w:p w14:paraId="2B334E6C" w14:textId="77777777" w:rsidR="006D265D" w:rsidRDefault="006D265D" w:rsidP="006D265D">
      <w:pPr>
        <w:spacing w:line="240" w:lineRule="auto"/>
        <w:ind w:left="1304" w:hanging="1304"/>
        <w:rPr>
          <w:rFonts w:asciiTheme="minorHAnsi" w:eastAsia="Calibri" w:hAnsiTheme="minorHAnsi" w:cs="Calibri"/>
          <w:sz w:val="22"/>
          <w:szCs w:val="22"/>
        </w:rPr>
      </w:pPr>
      <w:r>
        <w:rPr>
          <w:rFonts w:asciiTheme="minorHAnsi" w:eastAsia="Calibri" w:hAnsiTheme="minorHAnsi" w:cs="Calibri"/>
          <w:sz w:val="22"/>
          <w:szCs w:val="22"/>
        </w:rPr>
        <w:t>2025</w:t>
      </w:r>
      <w:r>
        <w:rPr>
          <w:rFonts w:asciiTheme="minorHAnsi" w:eastAsia="Calibri" w:hAnsiTheme="minorHAnsi" w:cs="Calibri"/>
          <w:sz w:val="22"/>
          <w:szCs w:val="22"/>
        </w:rPr>
        <w:tab/>
      </w:r>
      <w:proofErr w:type="spellStart"/>
      <w:r>
        <w:rPr>
          <w:rFonts w:asciiTheme="minorHAnsi" w:eastAsia="Calibri" w:hAnsiTheme="minorHAnsi" w:cs="Calibri"/>
          <w:sz w:val="22"/>
          <w:szCs w:val="22"/>
        </w:rPr>
        <w:t>Ely-keskuksen</w:t>
      </w:r>
      <w:proofErr w:type="spellEnd"/>
      <w:r>
        <w:rPr>
          <w:rFonts w:asciiTheme="minorHAnsi" w:eastAsia="Calibri" w:hAnsiTheme="minorHAnsi" w:cs="Calibri"/>
          <w:sz w:val="22"/>
          <w:szCs w:val="22"/>
        </w:rPr>
        <w:t xml:space="preserve"> tarkastus: Liito-oravan lisääntymis- ja levähdyspaikan nykytilan selvittäminen, lausunto metsänkäyttöilmoitukseen</w:t>
      </w:r>
    </w:p>
    <w:p w14:paraId="6A546092" w14:textId="77777777" w:rsidR="006D265D" w:rsidRDefault="006D265D" w:rsidP="006D265D">
      <w:pPr>
        <w:spacing w:line="240" w:lineRule="auto"/>
        <w:ind w:left="1304" w:hanging="1304"/>
        <w:rPr>
          <w:rFonts w:asciiTheme="minorHAnsi" w:eastAsia="Calibri" w:hAnsiTheme="minorHAnsi" w:cs="Calibri"/>
          <w:sz w:val="22"/>
          <w:szCs w:val="22"/>
        </w:rPr>
      </w:pPr>
    </w:p>
    <w:p w14:paraId="4209AAFD" w14:textId="77777777" w:rsidR="006D265D" w:rsidRDefault="006D265D" w:rsidP="006D265D">
      <w:pPr>
        <w:spacing w:line="240" w:lineRule="auto"/>
        <w:ind w:left="1304" w:hanging="1304"/>
        <w:rPr>
          <w:rFonts w:asciiTheme="minorHAnsi" w:eastAsia="Calibri" w:hAnsiTheme="minorHAnsi" w:cs="Calibri"/>
          <w:sz w:val="22"/>
          <w:szCs w:val="22"/>
        </w:rPr>
      </w:pPr>
      <w:r w:rsidRPr="003044CE">
        <w:rPr>
          <w:rFonts w:asciiTheme="minorHAnsi" w:eastAsia="Calibri" w:hAnsiTheme="minorHAnsi" w:cs="Calibri"/>
          <w:sz w:val="22"/>
          <w:szCs w:val="22"/>
        </w:rPr>
        <w:t>202</w:t>
      </w:r>
      <w:r>
        <w:rPr>
          <w:rFonts w:asciiTheme="minorHAnsi" w:eastAsia="Calibri" w:hAnsiTheme="minorHAnsi" w:cs="Calibri"/>
          <w:sz w:val="22"/>
          <w:szCs w:val="22"/>
        </w:rPr>
        <w:t>6</w:t>
      </w:r>
      <w:r w:rsidRPr="003044CE">
        <w:rPr>
          <w:rFonts w:asciiTheme="minorHAnsi" w:eastAsia="Calibri" w:hAnsiTheme="minorHAnsi" w:cs="Calibri"/>
          <w:sz w:val="22"/>
          <w:szCs w:val="22"/>
        </w:rPr>
        <w:tab/>
        <w:t xml:space="preserve">Mäki-Hannuksen alueen hulevesiselvitys, </w:t>
      </w:r>
      <w:proofErr w:type="spellStart"/>
      <w:r w:rsidRPr="003044CE">
        <w:rPr>
          <w:rFonts w:asciiTheme="minorHAnsi" w:eastAsia="Calibri" w:hAnsiTheme="minorHAnsi" w:cs="Calibri"/>
          <w:sz w:val="22"/>
          <w:szCs w:val="22"/>
        </w:rPr>
        <w:t>Soilcon</w:t>
      </w:r>
      <w:proofErr w:type="spellEnd"/>
      <w:r w:rsidRPr="003044CE">
        <w:rPr>
          <w:rFonts w:asciiTheme="minorHAnsi" w:eastAsia="Calibri" w:hAnsiTheme="minorHAnsi" w:cs="Calibri"/>
          <w:sz w:val="22"/>
          <w:szCs w:val="22"/>
        </w:rPr>
        <w:t xml:space="preserve"> Oy</w:t>
      </w:r>
    </w:p>
    <w:p w14:paraId="07F17F9C" w14:textId="77777777" w:rsidR="006D265D" w:rsidRDefault="006D265D" w:rsidP="006D265D">
      <w:pPr>
        <w:spacing w:line="240" w:lineRule="auto"/>
        <w:ind w:left="1304" w:hanging="1304"/>
        <w:rPr>
          <w:rFonts w:asciiTheme="minorHAnsi" w:eastAsia="Calibri" w:hAnsiTheme="minorHAnsi" w:cs="Calibri"/>
          <w:sz w:val="22"/>
          <w:szCs w:val="22"/>
        </w:rPr>
      </w:pPr>
    </w:p>
    <w:p w14:paraId="56B93307" w14:textId="77777777" w:rsidR="006D265D" w:rsidRDefault="006D265D" w:rsidP="006D265D">
      <w:pPr>
        <w:spacing w:line="240" w:lineRule="auto"/>
        <w:ind w:left="1304" w:hanging="1304"/>
        <w:rPr>
          <w:rFonts w:asciiTheme="minorHAnsi" w:eastAsia="Calibri" w:hAnsiTheme="minorHAnsi" w:cs="Calibri"/>
          <w:sz w:val="22"/>
          <w:szCs w:val="22"/>
        </w:rPr>
      </w:pPr>
    </w:p>
    <w:p w14:paraId="19E76598" w14:textId="77777777" w:rsidR="006D265D" w:rsidRDefault="006D265D" w:rsidP="006D265D">
      <w:pPr>
        <w:spacing w:line="240" w:lineRule="auto"/>
        <w:ind w:left="1304" w:hanging="1304"/>
        <w:rPr>
          <w:rFonts w:asciiTheme="minorHAnsi" w:eastAsia="Calibri" w:hAnsiTheme="minorHAnsi" w:cs="Calibri"/>
          <w:sz w:val="22"/>
          <w:szCs w:val="22"/>
        </w:rPr>
      </w:pPr>
      <w:r>
        <w:rPr>
          <w:rFonts w:asciiTheme="minorHAnsi" w:eastAsia="Calibri" w:hAnsiTheme="minorHAnsi" w:cs="Calibri"/>
          <w:sz w:val="22"/>
          <w:szCs w:val="22"/>
        </w:rPr>
        <w:t>Kaavaehdotukseen valmistuu lisäksi:</w:t>
      </w:r>
    </w:p>
    <w:p w14:paraId="5D3127B9" w14:textId="77777777" w:rsidR="006D265D" w:rsidRDefault="006D265D" w:rsidP="006D265D">
      <w:pPr>
        <w:spacing w:line="240" w:lineRule="auto"/>
        <w:ind w:left="1304" w:hanging="1304"/>
        <w:rPr>
          <w:rFonts w:asciiTheme="minorHAnsi" w:eastAsia="Calibri" w:hAnsiTheme="minorHAnsi" w:cs="Calibri"/>
          <w:sz w:val="22"/>
          <w:szCs w:val="22"/>
        </w:rPr>
      </w:pPr>
    </w:p>
    <w:p w14:paraId="41CDC431" w14:textId="77777777" w:rsidR="006D265D" w:rsidRDefault="006D265D" w:rsidP="006D265D">
      <w:pPr>
        <w:spacing w:line="240" w:lineRule="auto"/>
        <w:ind w:left="1304" w:hanging="1304"/>
        <w:rPr>
          <w:rFonts w:asciiTheme="minorHAnsi" w:eastAsia="Calibri" w:hAnsiTheme="minorHAnsi" w:cs="Calibri"/>
          <w:i/>
          <w:iCs/>
          <w:sz w:val="22"/>
          <w:szCs w:val="22"/>
        </w:rPr>
      </w:pPr>
      <w:r w:rsidRPr="00001E4F">
        <w:rPr>
          <w:rFonts w:asciiTheme="minorHAnsi" w:eastAsia="Calibri" w:hAnsiTheme="minorHAnsi" w:cs="Calibri"/>
          <w:i/>
          <w:iCs/>
          <w:sz w:val="22"/>
          <w:szCs w:val="22"/>
        </w:rPr>
        <w:t>2026</w:t>
      </w:r>
      <w:r w:rsidRPr="00001E4F">
        <w:rPr>
          <w:rFonts w:asciiTheme="minorHAnsi" w:eastAsia="Calibri" w:hAnsiTheme="minorHAnsi" w:cs="Calibri"/>
          <w:i/>
          <w:iCs/>
          <w:sz w:val="22"/>
          <w:szCs w:val="22"/>
        </w:rPr>
        <w:tab/>
        <w:t>Kantatie 63:n ja Peltopassin liittymän välityskyvyn arviointi ja parantaminen, Aluetaito Oy</w:t>
      </w:r>
      <w:bookmarkEnd w:id="8"/>
    </w:p>
    <w:p w14:paraId="43973FFA" w14:textId="77777777" w:rsidR="006D265D" w:rsidRDefault="006D265D" w:rsidP="006D265D">
      <w:pPr>
        <w:spacing w:line="240" w:lineRule="auto"/>
        <w:ind w:left="1304" w:hanging="1304"/>
        <w:rPr>
          <w:rFonts w:asciiTheme="minorHAnsi" w:eastAsia="Calibri" w:hAnsiTheme="minorHAnsi" w:cs="Calibri"/>
          <w:i/>
          <w:iCs/>
          <w:sz w:val="22"/>
          <w:szCs w:val="22"/>
        </w:rPr>
      </w:pPr>
    </w:p>
    <w:p w14:paraId="2DED2A76" w14:textId="77777777" w:rsidR="006D265D" w:rsidRPr="00001E4F" w:rsidRDefault="006D265D" w:rsidP="006D265D">
      <w:pPr>
        <w:spacing w:line="240" w:lineRule="auto"/>
        <w:ind w:left="1304" w:hanging="1304"/>
        <w:rPr>
          <w:rFonts w:asciiTheme="minorHAnsi" w:eastAsia="Calibri" w:hAnsiTheme="minorHAnsi" w:cs="Calibri"/>
          <w:i/>
          <w:iCs/>
          <w:sz w:val="22"/>
          <w:szCs w:val="22"/>
        </w:rPr>
      </w:pPr>
    </w:p>
    <w:p w14:paraId="7D375938" w14:textId="28D121EA" w:rsidR="00F17E9D" w:rsidRPr="00AF1B28" w:rsidRDefault="00F17E9D" w:rsidP="00581E56">
      <w:pPr>
        <w:pStyle w:val="Otsikko2"/>
      </w:pPr>
      <w:r w:rsidRPr="00AF1B28">
        <w:t>4.  Vaikutusten arviointi</w:t>
      </w:r>
    </w:p>
    <w:p w14:paraId="4F66B3ED" w14:textId="77777777" w:rsidR="00F17E9D" w:rsidRPr="00AF1B28" w:rsidRDefault="00F17E9D" w:rsidP="00F17E9D">
      <w:pPr>
        <w:widowControl w:val="0"/>
        <w:suppressAutoHyphens/>
        <w:autoSpaceDN w:val="0"/>
        <w:spacing w:line="240" w:lineRule="auto"/>
        <w:rPr>
          <w:rFonts w:asciiTheme="minorHAnsi" w:eastAsia="SimSun" w:hAnsiTheme="minorHAnsi" w:cs="Mangal"/>
          <w:kern w:val="3"/>
          <w:lang w:eastAsia="zh-CN" w:bidi="hi-IN"/>
        </w:rPr>
      </w:pPr>
    </w:p>
    <w:p w14:paraId="32116B3B" w14:textId="29D05085" w:rsidR="00946E3E" w:rsidRPr="00946E3E" w:rsidRDefault="00946E3E" w:rsidP="00946E3E">
      <w:pPr>
        <w:widowControl w:val="0"/>
        <w:suppressAutoHyphens/>
        <w:autoSpaceDN w:val="0"/>
        <w:spacing w:line="240" w:lineRule="auto"/>
        <w:jc w:val="both"/>
        <w:rPr>
          <w:rFonts w:asciiTheme="minorHAnsi" w:eastAsia="SimSun" w:hAnsiTheme="minorHAnsi" w:cs="Mangal"/>
          <w:kern w:val="3"/>
          <w:lang w:eastAsia="zh-CN" w:bidi="hi-IN"/>
        </w:rPr>
      </w:pPr>
      <w:r w:rsidRPr="00946E3E">
        <w:rPr>
          <w:rFonts w:asciiTheme="minorHAnsi" w:eastAsia="SimSun" w:hAnsiTheme="minorHAnsi" w:cs="Mangal"/>
          <w:kern w:val="3"/>
          <w:lang w:eastAsia="zh-CN" w:bidi="hi-IN"/>
        </w:rPr>
        <w:t xml:space="preserve">Vaikutusten arvioinnista on säädetty </w:t>
      </w:r>
      <w:r w:rsidR="00CD33A3">
        <w:rPr>
          <w:rFonts w:asciiTheme="minorHAnsi" w:eastAsia="SimSun" w:hAnsiTheme="minorHAnsi" w:cs="Mangal"/>
          <w:kern w:val="3"/>
          <w:lang w:eastAsia="zh-CN" w:bidi="hi-IN"/>
        </w:rPr>
        <w:t>alueidenkäyttölaissa</w:t>
      </w:r>
      <w:r w:rsidRPr="00946E3E">
        <w:rPr>
          <w:rFonts w:asciiTheme="minorHAnsi" w:eastAsia="SimSun" w:hAnsiTheme="minorHAnsi" w:cs="Mangal"/>
          <w:kern w:val="3"/>
          <w:lang w:eastAsia="zh-CN" w:bidi="hi-IN"/>
        </w:rPr>
        <w:t>. Kaavan tulee perustua riittäviin tutkimuksiin ja selvityksiin (</w:t>
      </w:r>
      <w:r w:rsidR="00CD33A3">
        <w:rPr>
          <w:rFonts w:asciiTheme="minorHAnsi" w:eastAsia="SimSun" w:hAnsiTheme="minorHAnsi" w:cs="Mangal"/>
          <w:kern w:val="3"/>
          <w:lang w:eastAsia="zh-CN" w:bidi="hi-IN"/>
        </w:rPr>
        <w:t>AKL</w:t>
      </w:r>
      <w:r w:rsidRPr="00946E3E">
        <w:rPr>
          <w:rFonts w:asciiTheme="minorHAnsi" w:eastAsia="SimSun" w:hAnsiTheme="minorHAnsi" w:cs="Mangal"/>
          <w:kern w:val="3"/>
          <w:lang w:eastAsia="zh-CN" w:bidi="hi-IN"/>
        </w:rPr>
        <w:t xml:space="preserve"> 9 §).</w:t>
      </w:r>
    </w:p>
    <w:p w14:paraId="614B91FF" w14:textId="77777777" w:rsidR="00946E3E" w:rsidRPr="00946E3E" w:rsidRDefault="00946E3E" w:rsidP="00946E3E">
      <w:pPr>
        <w:widowControl w:val="0"/>
        <w:suppressAutoHyphens/>
        <w:autoSpaceDN w:val="0"/>
        <w:spacing w:line="240" w:lineRule="auto"/>
        <w:jc w:val="both"/>
        <w:rPr>
          <w:rFonts w:asciiTheme="minorHAnsi" w:eastAsia="SimSun" w:hAnsiTheme="minorHAnsi" w:cs="Mangal"/>
          <w:kern w:val="3"/>
          <w:lang w:eastAsia="zh-CN" w:bidi="hi-IN"/>
        </w:rPr>
      </w:pPr>
    </w:p>
    <w:p w14:paraId="2B2CBC21" w14:textId="7746B5E4" w:rsidR="00946E3E" w:rsidRDefault="00946E3E" w:rsidP="00946E3E">
      <w:pPr>
        <w:widowControl w:val="0"/>
        <w:suppressAutoHyphens/>
        <w:autoSpaceDN w:val="0"/>
        <w:spacing w:line="240" w:lineRule="auto"/>
        <w:jc w:val="both"/>
        <w:rPr>
          <w:rFonts w:asciiTheme="minorHAnsi" w:eastAsia="SimSun" w:hAnsiTheme="minorHAnsi" w:cs="Mangal"/>
          <w:kern w:val="3"/>
          <w:lang w:eastAsia="zh-CN" w:bidi="hi-IN"/>
        </w:rPr>
      </w:pPr>
      <w:r w:rsidRPr="00946E3E">
        <w:rPr>
          <w:rFonts w:asciiTheme="minorHAnsi" w:eastAsia="SimSun" w:hAnsiTheme="minorHAnsi" w:cs="Mangal"/>
          <w:kern w:val="3"/>
          <w:lang w:eastAsia="zh-CN" w:bidi="hi-IN"/>
        </w:rPr>
        <w:lastRenderedPageBreak/>
        <w:t>Aloitusvaiheessa ilmoitetaan kaavoituksen vireille</w:t>
      </w:r>
      <w:r w:rsidR="00197106">
        <w:rPr>
          <w:rFonts w:asciiTheme="minorHAnsi" w:eastAsia="SimSun" w:hAnsiTheme="minorHAnsi" w:cs="Mangal"/>
          <w:kern w:val="3"/>
          <w:lang w:eastAsia="zh-CN" w:bidi="hi-IN"/>
        </w:rPr>
        <w:t xml:space="preserve"> </w:t>
      </w:r>
      <w:r w:rsidRPr="00946E3E">
        <w:rPr>
          <w:rFonts w:asciiTheme="minorHAnsi" w:eastAsia="SimSun" w:hAnsiTheme="minorHAnsi" w:cs="Mangal"/>
          <w:kern w:val="3"/>
          <w:lang w:eastAsia="zh-CN" w:bidi="hi-IN"/>
        </w:rPr>
        <w:t>tulosta sekä osallistumis- ja arviointimenettelystä (</w:t>
      </w:r>
      <w:r w:rsidR="0007401E">
        <w:rPr>
          <w:rFonts w:asciiTheme="minorHAnsi" w:eastAsia="SimSun" w:hAnsiTheme="minorHAnsi" w:cs="Mangal"/>
          <w:kern w:val="3"/>
          <w:lang w:eastAsia="zh-CN" w:bidi="hi-IN"/>
        </w:rPr>
        <w:t>AK</w:t>
      </w:r>
      <w:r w:rsidRPr="00946E3E">
        <w:rPr>
          <w:rFonts w:asciiTheme="minorHAnsi" w:eastAsia="SimSun" w:hAnsiTheme="minorHAnsi" w:cs="Mangal"/>
          <w:kern w:val="3"/>
          <w:lang w:eastAsia="zh-CN" w:bidi="hi-IN"/>
        </w:rPr>
        <w:t>L 63 §). Tällöin osallisilla on mahdollisuus esittää näkemyksiään esimerkiksi siitä, minkälaisia vaikutuksia suunnittelussa tulisi tarkastella. Vaikutusten arvioinnin tehtävänä on tuottaa suunnittelijoille, osallisille sekä päättäjille tietoa kaavan toteuttamisen vaikutuksista, niiden merkittävyydestä sekä haitallisten vaikutusten lieventämismahdollisuuksista.</w:t>
      </w:r>
    </w:p>
    <w:p w14:paraId="763DA63F" w14:textId="77777777" w:rsidR="006D265D" w:rsidRPr="00946E3E" w:rsidRDefault="006D265D" w:rsidP="00946E3E">
      <w:pPr>
        <w:widowControl w:val="0"/>
        <w:suppressAutoHyphens/>
        <w:autoSpaceDN w:val="0"/>
        <w:spacing w:line="240" w:lineRule="auto"/>
        <w:jc w:val="both"/>
        <w:rPr>
          <w:rFonts w:asciiTheme="minorHAnsi" w:eastAsia="SimSun" w:hAnsiTheme="minorHAnsi" w:cs="Mangal"/>
          <w:kern w:val="3"/>
          <w:lang w:eastAsia="zh-CN" w:bidi="hi-IN"/>
        </w:rPr>
      </w:pPr>
    </w:p>
    <w:p w14:paraId="42EAF1A2" w14:textId="77777777" w:rsidR="00946E3E" w:rsidRPr="00946E3E" w:rsidRDefault="00946E3E" w:rsidP="00946E3E">
      <w:pPr>
        <w:widowControl w:val="0"/>
        <w:suppressAutoHyphens/>
        <w:autoSpaceDN w:val="0"/>
        <w:spacing w:line="240" w:lineRule="auto"/>
        <w:jc w:val="both"/>
        <w:rPr>
          <w:rFonts w:asciiTheme="minorHAnsi" w:eastAsia="SimSun" w:hAnsiTheme="minorHAnsi" w:cs="Mangal"/>
          <w:kern w:val="3"/>
          <w:lang w:eastAsia="zh-CN" w:bidi="hi-IN"/>
        </w:rPr>
      </w:pPr>
      <w:r w:rsidRPr="00946E3E">
        <w:rPr>
          <w:rFonts w:asciiTheme="minorHAnsi" w:eastAsia="SimSun" w:hAnsiTheme="minorHAnsi" w:cs="Mangal"/>
          <w:kern w:val="3"/>
          <w:lang w:eastAsia="zh-CN" w:bidi="hi-IN"/>
        </w:rPr>
        <w:t xml:space="preserve">Kaavan valmistelun yhteydessä arvioidaan kaavan toteuttamisen vaikutuksia mm. rakennettuun ympäristöön, taajamakuvaan, palveluihin sekä liikenteeseen. Asemakaavan ratkaisujen vaikutukset pyritään selvittämään ja tunnistamaan koko siltä alueelta, jolla kaavalla voidaan katsoa olevan vaikutuksia.  </w:t>
      </w:r>
    </w:p>
    <w:p w14:paraId="4AEEAC86" w14:textId="77777777" w:rsidR="00946E3E" w:rsidRPr="00946E3E" w:rsidRDefault="00946E3E" w:rsidP="00946E3E">
      <w:pPr>
        <w:widowControl w:val="0"/>
        <w:suppressAutoHyphens/>
        <w:autoSpaceDN w:val="0"/>
        <w:spacing w:line="240" w:lineRule="auto"/>
        <w:jc w:val="both"/>
        <w:rPr>
          <w:rFonts w:asciiTheme="minorHAnsi" w:eastAsia="SimSun" w:hAnsiTheme="minorHAnsi" w:cs="Mangal"/>
          <w:kern w:val="3"/>
          <w:lang w:eastAsia="zh-CN" w:bidi="hi-IN"/>
        </w:rPr>
      </w:pPr>
    </w:p>
    <w:p w14:paraId="415D7695" w14:textId="77777777" w:rsidR="00F17E9D" w:rsidRDefault="00946E3E" w:rsidP="00946E3E">
      <w:pPr>
        <w:widowControl w:val="0"/>
        <w:suppressAutoHyphens/>
        <w:autoSpaceDN w:val="0"/>
        <w:spacing w:line="240" w:lineRule="auto"/>
        <w:jc w:val="both"/>
        <w:rPr>
          <w:rFonts w:asciiTheme="minorHAnsi" w:eastAsia="SimSun" w:hAnsiTheme="minorHAnsi" w:cs="Mangal"/>
          <w:kern w:val="3"/>
          <w:lang w:eastAsia="zh-CN" w:bidi="hi-IN"/>
        </w:rPr>
      </w:pPr>
      <w:r w:rsidRPr="00946E3E">
        <w:rPr>
          <w:rFonts w:asciiTheme="minorHAnsi" w:eastAsia="SimSun" w:hAnsiTheme="minorHAnsi" w:cs="Mangal"/>
          <w:kern w:val="3"/>
          <w:lang w:eastAsia="zh-CN" w:bidi="hi-IN"/>
        </w:rPr>
        <w:t>Vaikutusten arviointi pohjautuu olemassa oleviin selvityksiin, karttatietoihin, maastokäynteihin ja inventointeihin. Vaikutusarvioinnit liitetään kaavaselostukseen ja niitä korjataan asiantuntijoiden, viranomaisten ja osallisten antamien mielipiteiden ja lausuntojen perusteella tarpeen mukaan.</w:t>
      </w:r>
    </w:p>
    <w:p w14:paraId="49BB3AB0" w14:textId="77777777" w:rsidR="00F17E9D" w:rsidRPr="00AF1B28" w:rsidRDefault="00F17E9D" w:rsidP="00581E56">
      <w:pPr>
        <w:pStyle w:val="Otsikko2"/>
      </w:pPr>
      <w:r w:rsidRPr="00AF1B28">
        <w:t>5.  Osalliset</w:t>
      </w:r>
    </w:p>
    <w:p w14:paraId="2EC75212" w14:textId="177551BD" w:rsidR="00F17E9D" w:rsidRPr="00AF1B28" w:rsidRDefault="00F17E9D" w:rsidP="00F17E9D">
      <w:pPr>
        <w:widowControl w:val="0"/>
        <w:suppressAutoHyphens/>
        <w:autoSpaceDN w:val="0"/>
        <w:spacing w:line="240" w:lineRule="auto"/>
        <w:jc w:val="both"/>
        <w:rPr>
          <w:rFonts w:asciiTheme="minorHAnsi" w:eastAsia="SimSun" w:hAnsiTheme="minorHAnsi" w:cs="Mangal"/>
          <w:bCs/>
          <w:kern w:val="3"/>
          <w:lang w:eastAsia="zh-CN" w:bidi="hi-IN"/>
        </w:rPr>
      </w:pPr>
      <w:r w:rsidRPr="00AF1B28">
        <w:rPr>
          <w:rFonts w:asciiTheme="minorHAnsi" w:eastAsia="SimSun" w:hAnsiTheme="minorHAnsi" w:cs="Mangal"/>
          <w:bCs/>
          <w:kern w:val="3"/>
          <w:lang w:eastAsia="zh-CN" w:bidi="hi-IN"/>
        </w:rPr>
        <w:t>Osallisia ovat alueen maanomistajat ja asukkaat sekä muut, joiden oloihin kaava saattaa huomattavasti vaikuttaa. Osallisia ovat myös viranomaiset ja yhteisöt, joiden toimialaa kaavoitus käsittelee (</w:t>
      </w:r>
      <w:r w:rsidR="0007401E">
        <w:rPr>
          <w:rFonts w:asciiTheme="minorHAnsi" w:eastAsia="SimSun" w:hAnsiTheme="minorHAnsi" w:cs="Mangal"/>
          <w:bCs/>
          <w:kern w:val="3"/>
          <w:lang w:eastAsia="zh-CN" w:bidi="hi-IN"/>
        </w:rPr>
        <w:t>AK</w:t>
      </w:r>
      <w:r w:rsidRPr="00AF1B28">
        <w:rPr>
          <w:rFonts w:asciiTheme="minorHAnsi" w:eastAsia="SimSun" w:hAnsiTheme="minorHAnsi" w:cs="Mangal"/>
          <w:bCs/>
          <w:kern w:val="3"/>
          <w:lang w:eastAsia="zh-CN" w:bidi="hi-IN"/>
        </w:rPr>
        <w:t>L 62 §).</w:t>
      </w:r>
    </w:p>
    <w:p w14:paraId="2FA4581A" w14:textId="77777777" w:rsidR="00F17E9D" w:rsidRPr="00AF1B28" w:rsidRDefault="00F17E9D" w:rsidP="00F17E9D">
      <w:pPr>
        <w:widowControl w:val="0"/>
        <w:suppressAutoHyphens/>
        <w:autoSpaceDN w:val="0"/>
        <w:spacing w:line="240" w:lineRule="auto"/>
        <w:rPr>
          <w:rFonts w:asciiTheme="minorHAnsi" w:eastAsia="SimSun" w:hAnsiTheme="minorHAnsi" w:cs="Mangal"/>
          <w:b/>
          <w:bCs/>
          <w:kern w:val="3"/>
          <w:lang w:eastAsia="zh-CN" w:bidi="hi-IN"/>
        </w:rPr>
      </w:pPr>
    </w:p>
    <w:p w14:paraId="4533825F" w14:textId="7B9A9451" w:rsidR="002855A7" w:rsidRDefault="002855A7" w:rsidP="002855A7">
      <w:pPr>
        <w:pStyle w:val="Luettelokappale"/>
        <w:widowControl w:val="0"/>
        <w:numPr>
          <w:ilvl w:val="0"/>
          <w:numId w:val="24"/>
        </w:numPr>
        <w:suppressAutoHyphens/>
        <w:autoSpaceDN w:val="0"/>
        <w:spacing w:line="240" w:lineRule="auto"/>
        <w:rPr>
          <w:rFonts w:asciiTheme="minorHAnsi" w:eastAsia="SimSun" w:hAnsiTheme="minorHAnsi" w:cs="Mangal"/>
          <w:bCs/>
          <w:iCs/>
          <w:kern w:val="3"/>
          <w:lang w:eastAsia="zh-CN" w:bidi="hi-IN"/>
        </w:rPr>
      </w:pPr>
      <w:r w:rsidRPr="002855A7">
        <w:rPr>
          <w:rFonts w:asciiTheme="minorHAnsi" w:eastAsia="SimSun" w:hAnsiTheme="minorHAnsi" w:cs="Mangal"/>
          <w:bCs/>
          <w:iCs/>
          <w:kern w:val="3"/>
          <w:lang w:eastAsia="zh-CN" w:bidi="hi-IN"/>
        </w:rPr>
        <w:t>Suunnittelualueen</w:t>
      </w:r>
      <w:r w:rsidR="00F17E9D" w:rsidRPr="002855A7">
        <w:rPr>
          <w:rFonts w:asciiTheme="minorHAnsi" w:eastAsia="SimSun" w:hAnsiTheme="minorHAnsi" w:cs="Mangal"/>
          <w:bCs/>
          <w:iCs/>
          <w:kern w:val="3"/>
          <w:lang w:eastAsia="zh-CN" w:bidi="hi-IN"/>
        </w:rPr>
        <w:t xml:space="preserve"> ja lähialueiden asukkaat</w:t>
      </w:r>
      <w:r w:rsidR="00E57258" w:rsidRPr="002855A7">
        <w:rPr>
          <w:rFonts w:asciiTheme="minorHAnsi" w:eastAsia="SimSun" w:hAnsiTheme="minorHAnsi" w:cs="Mangal"/>
          <w:bCs/>
          <w:iCs/>
          <w:kern w:val="3"/>
          <w:lang w:eastAsia="zh-CN" w:bidi="hi-IN"/>
        </w:rPr>
        <w:t>, s</w:t>
      </w:r>
      <w:r w:rsidR="00F17E9D" w:rsidRPr="002855A7">
        <w:rPr>
          <w:rFonts w:asciiTheme="minorHAnsi" w:eastAsia="SimSun" w:hAnsiTheme="minorHAnsi" w:cs="Mangal"/>
          <w:bCs/>
          <w:iCs/>
          <w:kern w:val="3"/>
          <w:lang w:eastAsia="zh-CN" w:bidi="hi-IN"/>
        </w:rPr>
        <w:t>uunnittelualueen ja lähialueiden maanomistajat</w:t>
      </w:r>
      <w:r w:rsidR="0097520C">
        <w:rPr>
          <w:rFonts w:asciiTheme="minorHAnsi" w:eastAsia="SimSun" w:hAnsiTheme="minorHAnsi" w:cs="Mangal"/>
          <w:bCs/>
          <w:iCs/>
          <w:kern w:val="3"/>
          <w:lang w:eastAsia="zh-CN" w:bidi="hi-IN"/>
        </w:rPr>
        <w:t xml:space="preserve"> </w:t>
      </w:r>
    </w:p>
    <w:p w14:paraId="51533460" w14:textId="49DF224B" w:rsidR="00F17E9D" w:rsidRPr="002855A7" w:rsidRDefault="002855A7" w:rsidP="00CC35C4">
      <w:pPr>
        <w:pStyle w:val="Luettelokappale"/>
        <w:widowControl w:val="0"/>
        <w:numPr>
          <w:ilvl w:val="0"/>
          <w:numId w:val="24"/>
        </w:numPr>
        <w:suppressAutoHyphens/>
        <w:autoSpaceDN w:val="0"/>
        <w:spacing w:line="240" w:lineRule="auto"/>
        <w:rPr>
          <w:rFonts w:asciiTheme="minorHAnsi" w:eastAsia="SimSun" w:hAnsiTheme="minorHAnsi" w:cs="Mangal"/>
          <w:bCs/>
          <w:kern w:val="3"/>
          <w:lang w:eastAsia="zh-CN" w:bidi="hi-IN"/>
        </w:rPr>
      </w:pPr>
      <w:r w:rsidRPr="002855A7">
        <w:rPr>
          <w:rFonts w:asciiTheme="minorHAnsi" w:eastAsia="SimSun" w:hAnsiTheme="minorHAnsi" w:cs="Mangal"/>
          <w:bCs/>
          <w:iCs/>
          <w:kern w:val="3"/>
          <w:lang w:eastAsia="zh-CN" w:bidi="hi-IN"/>
        </w:rPr>
        <w:t>Kaupungin hallintokunnat</w:t>
      </w:r>
    </w:p>
    <w:p w14:paraId="14508B46" w14:textId="2B43C152" w:rsidR="00F17E9D" w:rsidRPr="002855A7" w:rsidRDefault="00F17E9D" w:rsidP="001F1895">
      <w:pPr>
        <w:pStyle w:val="Luettelokappale"/>
        <w:widowControl w:val="0"/>
        <w:numPr>
          <w:ilvl w:val="0"/>
          <w:numId w:val="24"/>
        </w:numPr>
        <w:suppressAutoHyphens/>
        <w:autoSpaceDN w:val="0"/>
        <w:spacing w:line="240" w:lineRule="auto"/>
        <w:rPr>
          <w:rFonts w:asciiTheme="minorHAnsi" w:eastAsia="SimSun" w:hAnsiTheme="minorHAnsi" w:cs="Mangal"/>
          <w:bCs/>
          <w:kern w:val="3"/>
          <w:lang w:eastAsia="zh-CN" w:bidi="hi-IN"/>
        </w:rPr>
      </w:pPr>
      <w:r w:rsidRPr="002855A7">
        <w:rPr>
          <w:rFonts w:asciiTheme="minorHAnsi" w:eastAsia="SimSun" w:hAnsiTheme="minorHAnsi" w:cs="Mangal"/>
          <w:bCs/>
          <w:iCs/>
          <w:kern w:val="3"/>
          <w:lang w:eastAsia="zh-CN" w:bidi="hi-IN"/>
        </w:rPr>
        <w:t>Valtion- ja muut viranomaiset</w:t>
      </w:r>
      <w:r w:rsidR="00E57258" w:rsidRPr="002855A7">
        <w:rPr>
          <w:rFonts w:asciiTheme="minorHAnsi" w:eastAsia="SimSun" w:hAnsiTheme="minorHAnsi" w:cs="Mangal"/>
          <w:bCs/>
          <w:kern w:val="3"/>
          <w:lang w:eastAsia="zh-CN" w:bidi="hi-IN"/>
        </w:rPr>
        <w:t xml:space="preserve">: </w:t>
      </w:r>
      <w:r w:rsidRPr="002855A7">
        <w:rPr>
          <w:rFonts w:asciiTheme="minorHAnsi" w:eastAsia="SimSun" w:hAnsiTheme="minorHAnsi" w:cs="Mangal"/>
          <w:bCs/>
          <w:kern w:val="3"/>
          <w:lang w:eastAsia="zh-CN" w:bidi="hi-IN"/>
        </w:rPr>
        <w:t xml:space="preserve">Etelä-Pohjanmaan </w:t>
      </w:r>
      <w:r w:rsidR="0097520C">
        <w:rPr>
          <w:rFonts w:asciiTheme="minorHAnsi" w:eastAsia="SimSun" w:hAnsiTheme="minorHAnsi" w:cs="Mangal"/>
          <w:bCs/>
          <w:kern w:val="3"/>
          <w:lang w:eastAsia="zh-CN" w:bidi="hi-IN"/>
        </w:rPr>
        <w:t>lupa- ja valvontavirasto,</w:t>
      </w:r>
      <w:r w:rsidR="006D265D">
        <w:rPr>
          <w:rFonts w:asciiTheme="minorHAnsi" w:eastAsia="SimSun" w:hAnsiTheme="minorHAnsi" w:cs="Mangal"/>
          <w:bCs/>
          <w:kern w:val="3"/>
          <w:lang w:eastAsia="zh-CN" w:bidi="hi-IN"/>
        </w:rPr>
        <w:t xml:space="preserve"> Pohjanmaan elinvoimakeskus,</w:t>
      </w:r>
      <w:r w:rsidR="00E57258" w:rsidRPr="002855A7">
        <w:rPr>
          <w:rFonts w:asciiTheme="minorHAnsi" w:eastAsia="SimSun" w:hAnsiTheme="minorHAnsi" w:cs="Mangal"/>
          <w:bCs/>
          <w:kern w:val="3"/>
          <w:lang w:eastAsia="zh-CN" w:bidi="hi-IN"/>
        </w:rPr>
        <w:t xml:space="preserve"> </w:t>
      </w:r>
      <w:r w:rsidRPr="002855A7">
        <w:rPr>
          <w:rFonts w:asciiTheme="minorHAnsi" w:eastAsia="SimSun" w:hAnsiTheme="minorHAnsi" w:cs="Mangal"/>
          <w:bCs/>
          <w:kern w:val="3"/>
          <w:lang w:eastAsia="zh-CN" w:bidi="hi-IN"/>
        </w:rPr>
        <w:t>Etelä-Pohjanmaan pelastuslaitos-liikelaitos</w:t>
      </w:r>
      <w:r w:rsidR="00D81609">
        <w:rPr>
          <w:rFonts w:asciiTheme="minorHAnsi" w:eastAsia="SimSun" w:hAnsiTheme="minorHAnsi" w:cs="Mangal"/>
          <w:bCs/>
          <w:kern w:val="3"/>
          <w:lang w:eastAsia="zh-CN" w:bidi="hi-IN"/>
        </w:rPr>
        <w:t>, Tukes</w:t>
      </w:r>
    </w:p>
    <w:p w14:paraId="0458A270" w14:textId="0F6ED13B" w:rsidR="00E57258" w:rsidRPr="002855A7" w:rsidRDefault="00F17E9D" w:rsidP="002773B4">
      <w:pPr>
        <w:pStyle w:val="Luettelokappale"/>
        <w:widowControl w:val="0"/>
        <w:numPr>
          <w:ilvl w:val="0"/>
          <w:numId w:val="24"/>
        </w:numPr>
        <w:suppressAutoHyphens/>
        <w:autoSpaceDN w:val="0"/>
        <w:spacing w:after="200" w:line="240" w:lineRule="auto"/>
        <w:rPr>
          <w:rFonts w:asciiTheme="minorHAnsi" w:eastAsia="SimSun" w:hAnsiTheme="minorHAnsi" w:cs="Mangal"/>
          <w:bCs/>
          <w:color w:val="000000"/>
          <w:kern w:val="3"/>
          <w:lang w:eastAsia="zh-CN" w:bidi="hi-IN"/>
        </w:rPr>
      </w:pPr>
      <w:r w:rsidRPr="002855A7">
        <w:rPr>
          <w:rFonts w:asciiTheme="minorHAnsi" w:eastAsia="SimSun" w:hAnsiTheme="minorHAnsi" w:cs="Mangal"/>
          <w:bCs/>
          <w:iCs/>
          <w:kern w:val="3"/>
          <w:lang w:eastAsia="zh-CN" w:bidi="hi-IN"/>
        </w:rPr>
        <w:t xml:space="preserve">Yritykset ja </w:t>
      </w:r>
      <w:r w:rsidR="0007401E">
        <w:rPr>
          <w:rFonts w:asciiTheme="minorHAnsi" w:eastAsia="SimSun" w:hAnsiTheme="minorHAnsi" w:cs="Mangal"/>
          <w:bCs/>
          <w:iCs/>
          <w:kern w:val="3"/>
          <w:lang w:eastAsia="zh-CN" w:bidi="hi-IN"/>
        </w:rPr>
        <w:t>y</w:t>
      </w:r>
      <w:r w:rsidR="0007401E" w:rsidRPr="002855A7">
        <w:rPr>
          <w:rFonts w:asciiTheme="minorHAnsi" w:eastAsia="SimSun" w:hAnsiTheme="minorHAnsi" w:cs="Mangal"/>
          <w:bCs/>
          <w:iCs/>
          <w:kern w:val="3"/>
          <w:lang w:eastAsia="zh-CN" w:bidi="hi-IN"/>
        </w:rPr>
        <w:t>hteisöt:</w:t>
      </w:r>
      <w:r w:rsidR="0007401E" w:rsidRPr="002855A7">
        <w:rPr>
          <w:rFonts w:asciiTheme="minorHAnsi" w:eastAsia="SimSun" w:hAnsiTheme="minorHAnsi" w:cs="Mangal"/>
          <w:bCs/>
          <w:kern w:val="3"/>
          <w:lang w:eastAsia="zh-CN" w:bidi="hi-IN"/>
        </w:rPr>
        <w:t xml:space="preserve"> Jylhän</w:t>
      </w:r>
      <w:r w:rsidRPr="002855A7">
        <w:rPr>
          <w:rFonts w:asciiTheme="minorHAnsi" w:eastAsia="SimSun" w:hAnsiTheme="minorHAnsi" w:cs="Mangal"/>
          <w:bCs/>
          <w:kern w:val="3"/>
          <w:lang w:eastAsia="zh-CN" w:bidi="hi-IN"/>
        </w:rPr>
        <w:t xml:space="preserve"> Sähköosuuskunta</w:t>
      </w:r>
      <w:r w:rsidR="00E57258" w:rsidRPr="002855A7">
        <w:rPr>
          <w:rFonts w:asciiTheme="minorHAnsi" w:eastAsia="SimSun" w:hAnsiTheme="minorHAnsi" w:cs="Mangal"/>
          <w:bCs/>
          <w:kern w:val="3"/>
          <w:lang w:eastAsia="zh-CN" w:bidi="hi-IN"/>
        </w:rPr>
        <w:t xml:space="preserve">, </w:t>
      </w:r>
      <w:r w:rsidRPr="002855A7">
        <w:rPr>
          <w:rFonts w:asciiTheme="minorHAnsi" w:eastAsia="SimSun" w:hAnsiTheme="minorHAnsi" w:cs="Mangal"/>
          <w:bCs/>
          <w:color w:val="000000"/>
          <w:kern w:val="3"/>
          <w:lang w:eastAsia="zh-CN" w:bidi="hi-IN"/>
        </w:rPr>
        <w:t>Kauhavan Vesi Oy</w:t>
      </w:r>
      <w:r w:rsidR="00AA18F6">
        <w:rPr>
          <w:rFonts w:asciiTheme="minorHAnsi" w:eastAsia="SimSun" w:hAnsiTheme="minorHAnsi" w:cs="Mangal"/>
          <w:bCs/>
          <w:color w:val="000000"/>
          <w:kern w:val="3"/>
          <w:lang w:eastAsia="zh-CN" w:bidi="hi-IN"/>
        </w:rPr>
        <w:t>, Kauhavan Kaukolämpö Oy</w:t>
      </w:r>
      <w:r w:rsidR="00D550F7">
        <w:rPr>
          <w:rFonts w:asciiTheme="minorHAnsi" w:eastAsia="SimSun" w:hAnsiTheme="minorHAnsi" w:cs="Mangal"/>
          <w:bCs/>
          <w:color w:val="000000"/>
          <w:kern w:val="3"/>
          <w:lang w:eastAsia="zh-CN" w:bidi="hi-IN"/>
        </w:rPr>
        <w:t xml:space="preserve">, </w:t>
      </w:r>
      <w:r w:rsidR="00186424">
        <w:rPr>
          <w:rFonts w:asciiTheme="minorHAnsi" w:eastAsia="SimSun" w:hAnsiTheme="minorHAnsi" w:cs="Mangal"/>
          <w:bCs/>
          <w:color w:val="000000"/>
          <w:kern w:val="3"/>
          <w:lang w:eastAsia="zh-CN" w:bidi="hi-IN"/>
        </w:rPr>
        <w:t xml:space="preserve">EPV </w:t>
      </w:r>
      <w:proofErr w:type="gramStart"/>
      <w:r w:rsidR="00186424">
        <w:rPr>
          <w:rFonts w:asciiTheme="minorHAnsi" w:eastAsia="SimSun" w:hAnsiTheme="minorHAnsi" w:cs="Mangal"/>
          <w:bCs/>
          <w:color w:val="000000"/>
          <w:kern w:val="3"/>
          <w:lang w:eastAsia="zh-CN" w:bidi="hi-IN"/>
        </w:rPr>
        <w:t>alueverkko  Oy</w:t>
      </w:r>
      <w:proofErr w:type="gramEnd"/>
    </w:p>
    <w:p w14:paraId="0CE0D53E" w14:textId="70DF9E2C" w:rsidR="00E57258" w:rsidRPr="002855A7" w:rsidRDefault="00F17E9D" w:rsidP="002855A7">
      <w:pPr>
        <w:pStyle w:val="Luettelokappale"/>
        <w:widowControl w:val="0"/>
        <w:numPr>
          <w:ilvl w:val="0"/>
          <w:numId w:val="24"/>
        </w:numPr>
        <w:suppressAutoHyphens/>
        <w:autoSpaceDN w:val="0"/>
        <w:spacing w:after="200" w:line="240" w:lineRule="auto"/>
        <w:rPr>
          <w:rFonts w:asciiTheme="minorHAnsi" w:eastAsia="SimSun" w:hAnsiTheme="minorHAnsi" w:cs="Mangal"/>
          <w:bCs/>
          <w:color w:val="000000"/>
          <w:kern w:val="3"/>
          <w:lang w:eastAsia="zh-CN" w:bidi="hi-IN"/>
        </w:rPr>
      </w:pPr>
      <w:r w:rsidRPr="002855A7">
        <w:rPr>
          <w:rFonts w:asciiTheme="minorHAnsi" w:eastAsia="SimSun" w:hAnsiTheme="minorHAnsi" w:cs="Mangal"/>
          <w:bCs/>
          <w:color w:val="000000"/>
          <w:kern w:val="3"/>
          <w:lang w:eastAsia="zh-CN" w:bidi="hi-IN"/>
        </w:rPr>
        <w:t>Muut mahdolliset yritykset ja yhteisöt</w:t>
      </w:r>
    </w:p>
    <w:p w14:paraId="3C078358" w14:textId="77777777" w:rsidR="00F17E9D" w:rsidRPr="00AF1B28" w:rsidRDefault="00F17E9D" w:rsidP="00581E56">
      <w:pPr>
        <w:pStyle w:val="Otsikko2"/>
      </w:pPr>
      <w:r w:rsidRPr="00AF1B28">
        <w:t>6.  Tiedottaminen</w:t>
      </w:r>
    </w:p>
    <w:p w14:paraId="0746913A" w14:textId="3BF87482" w:rsidR="00F17E9D" w:rsidRPr="00AF1B28" w:rsidRDefault="00F17E9D" w:rsidP="00F17E9D">
      <w:pPr>
        <w:widowControl w:val="0"/>
        <w:suppressAutoHyphens/>
        <w:autoSpaceDN w:val="0"/>
        <w:spacing w:line="240" w:lineRule="auto"/>
        <w:jc w:val="both"/>
        <w:rPr>
          <w:rFonts w:asciiTheme="minorHAnsi" w:eastAsia="SimSun" w:hAnsiTheme="minorHAnsi" w:cs="Mangal"/>
          <w:bCs/>
          <w:kern w:val="3"/>
          <w:lang w:eastAsia="zh-CN" w:bidi="hi-IN"/>
        </w:rPr>
      </w:pPr>
      <w:r w:rsidRPr="00AF1B28">
        <w:rPr>
          <w:rFonts w:asciiTheme="minorHAnsi" w:eastAsia="SimSun" w:hAnsiTheme="minorHAnsi" w:cs="Mangal"/>
          <w:bCs/>
          <w:kern w:val="3"/>
          <w:lang w:eastAsia="zh-CN" w:bidi="hi-IN"/>
        </w:rPr>
        <w:t>Kaavoituksen vireille</w:t>
      </w:r>
      <w:r w:rsidR="00AA18F6">
        <w:rPr>
          <w:rFonts w:asciiTheme="minorHAnsi" w:eastAsia="SimSun" w:hAnsiTheme="minorHAnsi" w:cs="Mangal"/>
          <w:bCs/>
          <w:kern w:val="3"/>
          <w:lang w:eastAsia="zh-CN" w:bidi="hi-IN"/>
        </w:rPr>
        <w:t xml:space="preserve"> </w:t>
      </w:r>
      <w:r w:rsidRPr="00AF1B28">
        <w:rPr>
          <w:rFonts w:asciiTheme="minorHAnsi" w:eastAsia="SimSun" w:hAnsiTheme="minorHAnsi" w:cs="Mangal"/>
          <w:bCs/>
          <w:kern w:val="3"/>
          <w:lang w:eastAsia="zh-CN" w:bidi="hi-IN"/>
        </w:rPr>
        <w:t>tulosta, osallistumis- ja arviointisuunnitelmasta sekä kaavan ja siihen liittyvän suunnittelumateriaalin nähtävillä olosta tiedotetaan kaupungin ilmoitustaululla, paikallislehd</w:t>
      </w:r>
      <w:r w:rsidR="0007401E">
        <w:rPr>
          <w:rFonts w:asciiTheme="minorHAnsi" w:eastAsia="SimSun" w:hAnsiTheme="minorHAnsi" w:cs="Mangal"/>
          <w:bCs/>
          <w:kern w:val="3"/>
          <w:lang w:eastAsia="zh-CN" w:bidi="hi-IN"/>
        </w:rPr>
        <w:t>i</w:t>
      </w:r>
      <w:r w:rsidRPr="00AF1B28">
        <w:rPr>
          <w:rFonts w:asciiTheme="minorHAnsi" w:eastAsia="SimSun" w:hAnsiTheme="minorHAnsi" w:cs="Mangal"/>
          <w:bCs/>
          <w:kern w:val="3"/>
          <w:lang w:eastAsia="zh-CN" w:bidi="hi-IN"/>
        </w:rPr>
        <w:t>ssä (</w:t>
      </w:r>
      <w:proofErr w:type="spellStart"/>
      <w:r w:rsidRPr="00AF1B28">
        <w:rPr>
          <w:rFonts w:asciiTheme="minorHAnsi" w:eastAsia="SimSun" w:hAnsiTheme="minorHAnsi" w:cs="Mangal"/>
          <w:bCs/>
          <w:kern w:val="3"/>
          <w:lang w:eastAsia="zh-CN" w:bidi="hi-IN"/>
        </w:rPr>
        <w:t>Komiat</w:t>
      </w:r>
      <w:proofErr w:type="spellEnd"/>
      <w:r w:rsidRPr="00AF1B28">
        <w:rPr>
          <w:rFonts w:asciiTheme="minorHAnsi" w:eastAsia="SimSun" w:hAnsiTheme="minorHAnsi" w:cs="Mangal"/>
          <w:bCs/>
          <w:kern w:val="3"/>
          <w:lang w:eastAsia="zh-CN" w:bidi="hi-IN"/>
        </w:rPr>
        <w:t xml:space="preserve">-lehti ja </w:t>
      </w:r>
      <w:r w:rsidR="0007401E">
        <w:rPr>
          <w:rFonts w:asciiTheme="minorHAnsi" w:eastAsia="SimSun" w:hAnsiTheme="minorHAnsi" w:cs="Mangal"/>
          <w:bCs/>
          <w:kern w:val="3"/>
          <w:lang w:eastAsia="zh-CN" w:bidi="hi-IN"/>
        </w:rPr>
        <w:t>Lakeussanomat</w:t>
      </w:r>
      <w:r w:rsidRPr="00AF1B28">
        <w:rPr>
          <w:rFonts w:asciiTheme="minorHAnsi" w:eastAsia="SimSun" w:hAnsiTheme="minorHAnsi" w:cs="Mangal"/>
          <w:bCs/>
          <w:kern w:val="3"/>
          <w:lang w:eastAsia="zh-CN" w:bidi="hi-IN"/>
        </w:rPr>
        <w:t>) ja kaupungin verkkosivuilla jäljempänä olevan aikataulun mukaisesti. Kaavoitusprosessiin mahdollisesti myöhemmin tulleista oleellisista muutoksista tiedotetaan vastaavasti.</w:t>
      </w:r>
    </w:p>
    <w:p w14:paraId="393E11C6" w14:textId="77777777" w:rsidR="00F17E9D" w:rsidRPr="00AF1B28" w:rsidRDefault="00F17E9D" w:rsidP="00F17E9D">
      <w:pPr>
        <w:widowControl w:val="0"/>
        <w:suppressAutoHyphens/>
        <w:autoSpaceDN w:val="0"/>
        <w:spacing w:line="240" w:lineRule="auto"/>
        <w:jc w:val="both"/>
        <w:rPr>
          <w:rFonts w:asciiTheme="minorHAnsi" w:eastAsia="SimSun" w:hAnsiTheme="minorHAnsi" w:cs="Mangal"/>
          <w:bCs/>
          <w:kern w:val="3"/>
          <w:lang w:eastAsia="zh-CN" w:bidi="hi-IN"/>
        </w:rPr>
      </w:pPr>
    </w:p>
    <w:p w14:paraId="5E95332A" w14:textId="02A48A61" w:rsidR="001C3535" w:rsidRDefault="00F17E9D" w:rsidP="00F17E9D">
      <w:pPr>
        <w:widowControl w:val="0"/>
        <w:suppressAutoHyphens/>
        <w:autoSpaceDN w:val="0"/>
        <w:spacing w:line="240" w:lineRule="auto"/>
        <w:jc w:val="both"/>
        <w:rPr>
          <w:rFonts w:asciiTheme="minorHAnsi" w:eastAsia="SimSun" w:hAnsiTheme="minorHAnsi" w:cs="Mangal"/>
          <w:bCs/>
          <w:kern w:val="3"/>
          <w:lang w:eastAsia="zh-CN" w:bidi="hi-IN"/>
        </w:rPr>
      </w:pPr>
      <w:r w:rsidRPr="00AF1B28">
        <w:rPr>
          <w:rFonts w:asciiTheme="minorHAnsi" w:eastAsia="SimSun" w:hAnsiTheme="minorHAnsi" w:cs="Mangal"/>
          <w:bCs/>
          <w:kern w:val="3"/>
          <w:lang w:eastAsia="zh-CN" w:bidi="hi-IN"/>
        </w:rPr>
        <w:t xml:space="preserve">Kaavaluonnoksen ja kaavaehdotuksen nähtävillä oloaikoina kaavoitukseen liittyvä materiaali on nähtävillä </w:t>
      </w:r>
      <w:r w:rsidR="001C3535">
        <w:rPr>
          <w:rFonts w:asciiTheme="minorHAnsi" w:eastAsia="SimSun" w:hAnsiTheme="minorHAnsi" w:cs="Mangal"/>
          <w:bCs/>
          <w:kern w:val="3"/>
          <w:lang w:eastAsia="zh-CN" w:bidi="hi-IN"/>
        </w:rPr>
        <w:t>täällä:</w:t>
      </w:r>
    </w:p>
    <w:p w14:paraId="11C45D37" w14:textId="77777777" w:rsidR="001C3535" w:rsidRDefault="001C3535" w:rsidP="00F17E9D">
      <w:pPr>
        <w:widowControl w:val="0"/>
        <w:suppressAutoHyphens/>
        <w:autoSpaceDN w:val="0"/>
        <w:spacing w:line="240" w:lineRule="auto"/>
        <w:jc w:val="both"/>
        <w:rPr>
          <w:rFonts w:asciiTheme="minorHAnsi" w:eastAsia="SimSun" w:hAnsiTheme="minorHAnsi" w:cs="Mangal"/>
          <w:bCs/>
          <w:kern w:val="3"/>
          <w:lang w:eastAsia="zh-CN" w:bidi="hi-IN"/>
        </w:rPr>
      </w:pPr>
    </w:p>
    <w:p w14:paraId="60274034" w14:textId="5CD6F690" w:rsidR="001C3535" w:rsidRPr="001C3535" w:rsidRDefault="001C3535" w:rsidP="00F17E9D">
      <w:pPr>
        <w:widowControl w:val="0"/>
        <w:suppressAutoHyphens/>
        <w:autoSpaceDN w:val="0"/>
        <w:spacing w:line="240" w:lineRule="auto"/>
        <w:jc w:val="both"/>
        <w:rPr>
          <w:rFonts w:asciiTheme="minorHAnsi" w:eastAsia="SimSun" w:hAnsiTheme="minorHAnsi" w:cs="Mangal"/>
          <w:b/>
          <w:bCs/>
          <w:kern w:val="3"/>
          <w:lang w:eastAsia="zh-CN" w:bidi="hi-IN"/>
        </w:rPr>
      </w:pPr>
      <w:r w:rsidRPr="001C3535">
        <w:rPr>
          <w:rFonts w:cs="Arial"/>
          <w:b/>
          <w:bCs/>
        </w:rPr>
        <w:t>https://kauhava.fi/asuminen-ja-ymparisto/kaavoitus/vireilla-ja-nahtavilla-olevat-kaavat/</w:t>
      </w:r>
    </w:p>
    <w:p w14:paraId="39F0E99F" w14:textId="77777777" w:rsidR="001C3535" w:rsidRDefault="001C3535" w:rsidP="001C3535"/>
    <w:p w14:paraId="76CD8C02" w14:textId="0A7D06A0" w:rsidR="001C3535" w:rsidRDefault="001C3535" w:rsidP="001C3535">
      <w:r>
        <w:lastRenderedPageBreak/>
        <w:t>Kaavoituksen sivuilla on lisätietoa kaavoista, k</w:t>
      </w:r>
      <w:r w:rsidRPr="00AF1B28">
        <w:t>aavoitusmenettelystä ja vuorovaikutuksesta</w:t>
      </w:r>
      <w:r>
        <w:t>.</w:t>
      </w:r>
    </w:p>
    <w:p w14:paraId="6D7A2C14" w14:textId="77777777" w:rsidR="001C3535" w:rsidRDefault="001C3535" w:rsidP="001C3535"/>
    <w:p w14:paraId="0CFC5793" w14:textId="16CDF8C6" w:rsidR="00F17E9D" w:rsidRPr="00AF1B28" w:rsidRDefault="00CE077C" w:rsidP="00581E56">
      <w:pPr>
        <w:pStyle w:val="Otsikko2"/>
      </w:pPr>
      <w:r>
        <w:t xml:space="preserve">7. </w:t>
      </w:r>
      <w:r w:rsidR="00F17E9D" w:rsidRPr="00AF1B28">
        <w:t xml:space="preserve">Kaavoituksen kulku ja osallistuminen </w:t>
      </w:r>
    </w:p>
    <w:p w14:paraId="52D19879" w14:textId="77777777" w:rsidR="003B31E8" w:rsidRDefault="003B31E8" w:rsidP="00F17E9D">
      <w:pPr>
        <w:widowControl w:val="0"/>
        <w:suppressAutoHyphens/>
        <w:autoSpaceDN w:val="0"/>
        <w:spacing w:line="240" w:lineRule="auto"/>
        <w:rPr>
          <w:rFonts w:asciiTheme="minorHAnsi" w:eastAsia="SimSun" w:hAnsiTheme="minorHAnsi" w:cs="Mangal"/>
          <w:bCs/>
          <w:kern w:val="3"/>
          <w:lang w:eastAsia="zh-CN" w:bidi="hi-IN"/>
        </w:rPr>
      </w:pPr>
    </w:p>
    <w:p w14:paraId="0855ACCC" w14:textId="7DDD8D1B" w:rsidR="00F17E9D" w:rsidRDefault="009B24CA" w:rsidP="00F17E9D">
      <w:pPr>
        <w:widowControl w:val="0"/>
        <w:suppressAutoHyphens/>
        <w:autoSpaceDN w:val="0"/>
        <w:spacing w:line="240" w:lineRule="auto"/>
        <w:rPr>
          <w:rFonts w:asciiTheme="minorHAnsi" w:eastAsia="SimSun" w:hAnsiTheme="minorHAnsi" w:cs="Mangal"/>
          <w:b/>
          <w:bCs/>
          <w:kern w:val="3"/>
          <w:lang w:eastAsia="zh-CN" w:bidi="hi-IN"/>
        </w:rPr>
      </w:pPr>
      <w:r>
        <w:rPr>
          <w:noProof/>
        </w:rPr>
        <w:drawing>
          <wp:inline distT="0" distB="0" distL="0" distR="0" wp14:anchorId="3937F58F" wp14:editId="07F0A193">
            <wp:extent cx="5935980" cy="7241540"/>
            <wp:effectExtent l="0" t="0" r="7620" b="0"/>
            <wp:docPr id="1972001376" name="Kuva 1" descr="Kuva, joka sisältää kohteen teksti, elektroniikka, kuvakaappaus, Samansuunta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01376" name="Kuva 1" descr="Kuva, joka sisältää kohteen teksti, elektroniikka, kuvakaappaus, Samansuuntainen&#10;&#10;Kuvaus luotu automaattises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7241540"/>
                    </a:xfrm>
                    <a:prstGeom prst="rect">
                      <a:avLst/>
                    </a:prstGeom>
                    <a:noFill/>
                    <a:ln>
                      <a:noFill/>
                    </a:ln>
                  </pic:spPr>
                </pic:pic>
              </a:graphicData>
            </a:graphic>
          </wp:inline>
        </w:drawing>
      </w:r>
    </w:p>
    <w:p w14:paraId="59D2D07F" w14:textId="77777777" w:rsidR="00F17E9D" w:rsidRPr="00AF1B28" w:rsidRDefault="00F17E9D" w:rsidP="00581E56">
      <w:pPr>
        <w:pStyle w:val="Otsikko2"/>
      </w:pPr>
      <w:r w:rsidRPr="00AF1B28">
        <w:lastRenderedPageBreak/>
        <w:t>8.  Viranomaisyhteistyö</w:t>
      </w:r>
    </w:p>
    <w:p w14:paraId="07956F6F" w14:textId="77777777" w:rsidR="00F17E9D" w:rsidRPr="00AF1B28" w:rsidRDefault="00F17E9D" w:rsidP="00F17E9D">
      <w:pPr>
        <w:widowControl w:val="0"/>
        <w:suppressAutoHyphens/>
        <w:autoSpaceDN w:val="0"/>
        <w:spacing w:line="240" w:lineRule="auto"/>
        <w:rPr>
          <w:rFonts w:asciiTheme="minorHAnsi" w:eastAsia="SimSun" w:hAnsiTheme="minorHAnsi" w:cs="Mangal"/>
          <w:b/>
          <w:bCs/>
          <w:kern w:val="3"/>
          <w:sz w:val="28"/>
          <w:szCs w:val="28"/>
          <w:lang w:eastAsia="zh-CN" w:bidi="hi-IN"/>
        </w:rPr>
      </w:pPr>
    </w:p>
    <w:p w14:paraId="0AE099E5" w14:textId="028A6847" w:rsidR="00F17E9D" w:rsidRPr="00AF1B28" w:rsidRDefault="00F17E9D" w:rsidP="00F17E9D">
      <w:pPr>
        <w:widowControl w:val="0"/>
        <w:suppressAutoHyphens/>
        <w:autoSpaceDN w:val="0"/>
        <w:spacing w:line="240" w:lineRule="auto"/>
        <w:jc w:val="both"/>
        <w:rPr>
          <w:rFonts w:asciiTheme="minorHAnsi" w:eastAsia="SimSun" w:hAnsiTheme="minorHAnsi" w:cs="Mangal"/>
          <w:bCs/>
          <w:kern w:val="3"/>
          <w:lang w:eastAsia="zh-CN" w:bidi="hi-IN"/>
        </w:rPr>
      </w:pPr>
      <w:r w:rsidRPr="00AF1B28">
        <w:rPr>
          <w:rFonts w:asciiTheme="minorHAnsi" w:eastAsia="SimSun" w:hAnsiTheme="minorHAnsi" w:cs="Mangal"/>
          <w:bCs/>
          <w:kern w:val="3"/>
          <w:lang w:eastAsia="zh-CN" w:bidi="hi-IN"/>
        </w:rPr>
        <w:t>Asemakaavasta pyydetään lausunnot tarvittavilta viranomaisilta luonnos- ja ehdotusvaiheessa. Viranomais</w:t>
      </w:r>
      <w:r w:rsidR="0060391B" w:rsidRPr="00AF1B28">
        <w:rPr>
          <w:rFonts w:asciiTheme="minorHAnsi" w:eastAsia="SimSun" w:hAnsiTheme="minorHAnsi" w:cs="Mangal"/>
          <w:bCs/>
          <w:kern w:val="3"/>
          <w:lang w:eastAsia="zh-CN" w:bidi="hi-IN"/>
        </w:rPr>
        <w:t>työ</w:t>
      </w:r>
      <w:r w:rsidRPr="00AF1B28">
        <w:rPr>
          <w:rFonts w:asciiTheme="minorHAnsi" w:eastAsia="SimSun" w:hAnsiTheme="minorHAnsi" w:cs="Mangal"/>
          <w:bCs/>
          <w:kern w:val="3"/>
          <w:lang w:eastAsia="zh-CN" w:bidi="hi-IN"/>
        </w:rPr>
        <w:t>neuvotteluja järjestetään tarvittaessa.</w:t>
      </w:r>
    </w:p>
    <w:p w14:paraId="657C8BE1" w14:textId="77777777" w:rsidR="00F17E9D" w:rsidRPr="00AF1B28" w:rsidRDefault="00F17E9D" w:rsidP="00581E56">
      <w:pPr>
        <w:pStyle w:val="Otsikko2"/>
      </w:pPr>
      <w:r w:rsidRPr="00AF1B28">
        <w:t>9.  Kaavan laatimisen aikataulu</w:t>
      </w:r>
    </w:p>
    <w:p w14:paraId="760F1E96" w14:textId="77777777" w:rsidR="00F17E9D" w:rsidRPr="00AF1B28" w:rsidRDefault="00F17E9D" w:rsidP="00F17E9D">
      <w:pPr>
        <w:widowControl w:val="0"/>
        <w:suppressAutoHyphens/>
        <w:autoSpaceDN w:val="0"/>
        <w:spacing w:line="240" w:lineRule="auto"/>
        <w:rPr>
          <w:rFonts w:asciiTheme="minorHAnsi" w:eastAsia="SimSun" w:hAnsiTheme="minorHAnsi" w:cs="Mangal"/>
          <w:b/>
          <w:bCs/>
          <w:kern w:val="3"/>
          <w:sz w:val="28"/>
          <w:szCs w:val="28"/>
          <w:lang w:eastAsia="zh-CN" w:bidi="hi-IN"/>
        </w:rPr>
      </w:pPr>
    </w:p>
    <w:p w14:paraId="3D155741" w14:textId="77777777" w:rsidR="00F17E9D" w:rsidRDefault="00F17E9D" w:rsidP="00F17E9D">
      <w:pPr>
        <w:widowControl w:val="0"/>
        <w:suppressAutoHyphens/>
        <w:autoSpaceDN w:val="0"/>
        <w:spacing w:line="240" w:lineRule="auto"/>
        <w:rPr>
          <w:rFonts w:asciiTheme="minorHAnsi" w:eastAsia="SimSun" w:hAnsiTheme="minorHAnsi" w:cs="Mangal"/>
          <w:bCs/>
          <w:kern w:val="3"/>
          <w:lang w:eastAsia="zh-CN" w:bidi="hi-IN"/>
        </w:rPr>
      </w:pPr>
      <w:r w:rsidRPr="00AF1B28">
        <w:rPr>
          <w:rFonts w:asciiTheme="minorHAnsi" w:eastAsia="SimSun" w:hAnsiTheme="minorHAnsi" w:cs="Mangal"/>
          <w:bCs/>
          <w:kern w:val="3"/>
          <w:lang w:eastAsia="zh-CN" w:bidi="hi-IN"/>
        </w:rPr>
        <w:t>Taulukossa on esiteltynä asemakaavaprosessin tavoiteaikataulu.</w:t>
      </w:r>
    </w:p>
    <w:p w14:paraId="299225DE" w14:textId="77777777" w:rsidR="00D02E17" w:rsidRPr="00AF1B28" w:rsidRDefault="00D02E17" w:rsidP="00F17E9D">
      <w:pPr>
        <w:widowControl w:val="0"/>
        <w:suppressAutoHyphens/>
        <w:autoSpaceDN w:val="0"/>
        <w:spacing w:line="240" w:lineRule="auto"/>
        <w:rPr>
          <w:rFonts w:asciiTheme="minorHAnsi" w:eastAsia="SimSun" w:hAnsiTheme="minorHAnsi" w:cs="Mangal"/>
          <w:bCs/>
          <w:kern w:val="3"/>
          <w:lang w:eastAsia="zh-CN" w:bidi="hi-IN"/>
        </w:rPr>
      </w:pPr>
    </w:p>
    <w:tbl>
      <w:tblPr>
        <w:tblStyle w:val="Vaalealuettelotaulukko1"/>
        <w:tblW w:w="8754" w:type="dxa"/>
        <w:tblInd w:w="-142" w:type="dxa"/>
        <w:tblLook w:val="04A0" w:firstRow="1" w:lastRow="0" w:firstColumn="1" w:lastColumn="0" w:noHBand="0" w:noVBand="1"/>
      </w:tblPr>
      <w:tblGrid>
        <w:gridCol w:w="8754"/>
      </w:tblGrid>
      <w:tr w:rsidR="00D02E17" w:rsidRPr="001C74AB" w14:paraId="35D3854A" w14:textId="77777777" w:rsidTr="007A1B33">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8754" w:type="dxa"/>
          </w:tcPr>
          <w:p w14:paraId="68AFA82C" w14:textId="77777777" w:rsidR="00D02E17" w:rsidRPr="001C74AB" w:rsidRDefault="00D02E17" w:rsidP="007A1B33">
            <w:pPr>
              <w:spacing w:line="240" w:lineRule="auto"/>
              <w:rPr>
                <w:b w:val="0"/>
                <w:bCs w:val="0"/>
                <w:sz w:val="22"/>
                <w:szCs w:val="22"/>
              </w:rPr>
            </w:pPr>
            <w:r w:rsidRPr="001C74AB">
              <w:rPr>
                <w:b w:val="0"/>
                <w:bCs w:val="0"/>
                <w:sz w:val="22"/>
              </w:rPr>
              <w:t>Asemakaavan vireilletulosta ilmoitettiin Kauhavan kaupungin</w:t>
            </w:r>
            <w:r>
              <w:rPr>
                <w:b w:val="0"/>
                <w:bCs w:val="0"/>
                <w:sz w:val="22"/>
              </w:rPr>
              <w:t xml:space="preserve"> vuoden 2021 </w:t>
            </w:r>
            <w:r w:rsidRPr="001C74AB">
              <w:rPr>
                <w:b w:val="0"/>
                <w:bCs w:val="0"/>
                <w:sz w:val="22"/>
              </w:rPr>
              <w:t>kaavoituskatsauksessa.</w:t>
            </w:r>
          </w:p>
        </w:tc>
      </w:tr>
      <w:tr w:rsidR="00D02E17" w:rsidRPr="00B11724" w14:paraId="255243D1" w14:textId="77777777" w:rsidTr="007A1B3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754" w:type="dxa"/>
          </w:tcPr>
          <w:p w14:paraId="0EAD318A" w14:textId="77777777" w:rsidR="00D02E17" w:rsidRPr="00B11724" w:rsidRDefault="00D02E17" w:rsidP="007A1B33">
            <w:pPr>
              <w:spacing w:line="240" w:lineRule="auto"/>
              <w:rPr>
                <w:b w:val="0"/>
                <w:sz w:val="22"/>
                <w:szCs w:val="22"/>
              </w:rPr>
            </w:pPr>
            <w:r w:rsidRPr="00B11724">
              <w:rPr>
                <w:b w:val="0"/>
                <w:sz w:val="22"/>
                <w:szCs w:val="22"/>
              </w:rPr>
              <w:t>Osallistumis- ja arviointisuunnitelma sekä kaavaluonnos mielipiteiden esittämistä varten nähtävillä</w:t>
            </w:r>
            <w:r>
              <w:rPr>
                <w:b w:val="0"/>
                <w:sz w:val="22"/>
                <w:szCs w:val="22"/>
              </w:rPr>
              <w:t xml:space="preserve"> 5.11. – 3.12.2025 ja uudelleen luonnosversiona 2 20.5. – 19.6.2026.</w:t>
            </w:r>
          </w:p>
        </w:tc>
      </w:tr>
      <w:tr w:rsidR="00D02E17" w:rsidRPr="003E1697" w14:paraId="2522AE08" w14:textId="77777777" w:rsidTr="007A1B33">
        <w:trPr>
          <w:trHeight w:val="583"/>
        </w:trPr>
        <w:tc>
          <w:tcPr>
            <w:cnfStyle w:val="001000000000" w:firstRow="0" w:lastRow="0" w:firstColumn="1" w:lastColumn="0" w:oddVBand="0" w:evenVBand="0" w:oddHBand="0" w:evenHBand="0" w:firstRowFirstColumn="0" w:firstRowLastColumn="0" w:lastRowFirstColumn="0" w:lastRowLastColumn="0"/>
            <w:tcW w:w="8754" w:type="dxa"/>
          </w:tcPr>
          <w:p w14:paraId="600063BE" w14:textId="77777777" w:rsidR="00D02E17" w:rsidRPr="003E1697" w:rsidRDefault="00D02E17" w:rsidP="007A1B33">
            <w:pPr>
              <w:spacing w:line="240" w:lineRule="auto"/>
              <w:rPr>
                <w:bCs w:val="0"/>
                <w:color w:val="B2B2B2"/>
                <w:sz w:val="22"/>
                <w:szCs w:val="22"/>
              </w:rPr>
            </w:pPr>
            <w:r>
              <w:rPr>
                <w:b w:val="0"/>
                <w:color w:val="B2B2B2"/>
                <w:sz w:val="22"/>
                <w:szCs w:val="22"/>
              </w:rPr>
              <w:t>Asemakaavaehdotus nähtävillä x</w:t>
            </w:r>
            <w:r w:rsidRPr="003E1697">
              <w:rPr>
                <w:b w:val="0"/>
                <w:color w:val="B2B2B2"/>
                <w:sz w:val="22"/>
                <w:szCs w:val="22"/>
              </w:rPr>
              <w:t>x.xx.2026.</w:t>
            </w:r>
          </w:p>
          <w:p w14:paraId="09FF606B" w14:textId="77777777" w:rsidR="00D02E17" w:rsidRPr="003E1697" w:rsidRDefault="00D02E17" w:rsidP="007A1B33">
            <w:pPr>
              <w:spacing w:line="240" w:lineRule="auto"/>
              <w:rPr>
                <w:b w:val="0"/>
                <w:color w:val="B2B2B2"/>
                <w:sz w:val="22"/>
                <w:szCs w:val="22"/>
              </w:rPr>
            </w:pPr>
          </w:p>
        </w:tc>
      </w:tr>
      <w:tr w:rsidR="00D02E17" w:rsidRPr="003E1697" w14:paraId="17BFA1F4" w14:textId="77777777" w:rsidTr="007A1B33">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8754" w:type="dxa"/>
          </w:tcPr>
          <w:p w14:paraId="3E7B357C" w14:textId="77777777" w:rsidR="00D02E17" w:rsidRPr="003E1697" w:rsidRDefault="00D02E17" w:rsidP="007A1B33">
            <w:pPr>
              <w:spacing w:line="240" w:lineRule="auto"/>
              <w:rPr>
                <w:b w:val="0"/>
                <w:color w:val="B2B2B2"/>
                <w:sz w:val="22"/>
                <w:szCs w:val="22"/>
              </w:rPr>
            </w:pPr>
            <w:r w:rsidRPr="003E1697">
              <w:rPr>
                <w:b w:val="0"/>
                <w:color w:val="B2B2B2"/>
                <w:sz w:val="22"/>
                <w:szCs w:val="22"/>
              </w:rPr>
              <w:t>Kaupunginhallitus on hyväksynyt asemakaavamuutoksen ja -laajennuksen xx.xx.2026.</w:t>
            </w:r>
          </w:p>
        </w:tc>
      </w:tr>
      <w:tr w:rsidR="00D02E17" w:rsidRPr="003E1697" w14:paraId="0A644D72" w14:textId="77777777" w:rsidTr="007A1B33">
        <w:trPr>
          <w:trHeight w:val="558"/>
        </w:trPr>
        <w:tc>
          <w:tcPr>
            <w:cnfStyle w:val="001000000000" w:firstRow="0" w:lastRow="0" w:firstColumn="1" w:lastColumn="0" w:oddVBand="0" w:evenVBand="0" w:oddHBand="0" w:evenHBand="0" w:firstRowFirstColumn="0" w:firstRowLastColumn="0" w:lastRowFirstColumn="0" w:lastRowLastColumn="0"/>
            <w:tcW w:w="8754" w:type="dxa"/>
          </w:tcPr>
          <w:p w14:paraId="2DB4C131" w14:textId="77777777" w:rsidR="00D02E17" w:rsidRPr="003E1697" w:rsidRDefault="00D02E17" w:rsidP="007A1B33">
            <w:pPr>
              <w:spacing w:line="240" w:lineRule="auto"/>
              <w:rPr>
                <w:b w:val="0"/>
                <w:color w:val="B2B2B2"/>
                <w:sz w:val="22"/>
                <w:szCs w:val="22"/>
              </w:rPr>
            </w:pPr>
            <w:r w:rsidRPr="003E1697">
              <w:rPr>
                <w:b w:val="0"/>
                <w:color w:val="B2B2B2"/>
                <w:sz w:val="22"/>
                <w:szCs w:val="22"/>
              </w:rPr>
              <w:t>Asemakaava on kuulutettu voimaan xx.xx.2026.</w:t>
            </w:r>
          </w:p>
        </w:tc>
      </w:tr>
    </w:tbl>
    <w:p w14:paraId="76C12EB4" w14:textId="77777777" w:rsidR="00F17E9D" w:rsidRPr="00AF1B28" w:rsidRDefault="00F17E9D" w:rsidP="00F17E9D">
      <w:pPr>
        <w:widowControl w:val="0"/>
        <w:suppressAutoHyphens/>
        <w:autoSpaceDN w:val="0"/>
        <w:spacing w:line="240" w:lineRule="auto"/>
        <w:rPr>
          <w:rFonts w:asciiTheme="minorHAnsi" w:eastAsia="SimSun" w:hAnsiTheme="minorHAnsi" w:cs="Mangal"/>
          <w:b/>
          <w:bCs/>
          <w:kern w:val="3"/>
          <w:sz w:val="28"/>
          <w:szCs w:val="28"/>
          <w:lang w:eastAsia="zh-CN" w:bidi="hi-IN"/>
        </w:rPr>
      </w:pPr>
    </w:p>
    <w:p w14:paraId="38B2F613" w14:textId="5760E0A6" w:rsidR="00F17E9D" w:rsidRPr="00D81609" w:rsidRDefault="009A150B" w:rsidP="009A150B">
      <w:pPr>
        <w:pStyle w:val="Otsikko2"/>
        <w:rPr>
          <w:b/>
          <w:bCs/>
        </w:rPr>
      </w:pPr>
      <w:bookmarkStart w:id="9" w:name="_Hlk212807158"/>
      <w:r>
        <w:t>10</w:t>
      </w:r>
      <w:r w:rsidRPr="00AF1B28">
        <w:t xml:space="preserve">.  </w:t>
      </w:r>
      <w:r>
        <w:t xml:space="preserve">Muistutukset, mielipiteet ja lausunnot: </w:t>
      </w:r>
      <w:r w:rsidR="00020103" w:rsidRPr="00D81609">
        <w:rPr>
          <w:b/>
          <w:bCs/>
        </w:rPr>
        <w:t>kaavoitus@kauhava.fi</w:t>
      </w:r>
      <w:bookmarkEnd w:id="9"/>
    </w:p>
    <w:p w14:paraId="6361A8C5" w14:textId="77777777" w:rsidR="00020103" w:rsidRPr="00020103" w:rsidRDefault="00020103" w:rsidP="00020103">
      <w:pPr>
        <w:rPr>
          <w:lang w:eastAsia="zh-CN" w:bidi="hi-IN"/>
        </w:rPr>
      </w:pPr>
    </w:p>
    <w:p w14:paraId="44970115" w14:textId="2BEEA053" w:rsidR="00F17E9D" w:rsidRPr="00D02E17" w:rsidRDefault="001A4F6B" w:rsidP="00F17E9D">
      <w:pPr>
        <w:widowControl w:val="0"/>
        <w:suppressAutoHyphens/>
        <w:autoSpaceDN w:val="0"/>
        <w:spacing w:line="240" w:lineRule="auto"/>
        <w:rPr>
          <w:rFonts w:asciiTheme="minorHAnsi" w:eastAsia="SimSun" w:hAnsiTheme="minorHAnsi" w:cs="Mangal"/>
          <w:color w:val="000000"/>
          <w:kern w:val="3"/>
          <w:lang w:eastAsia="zh-CN" w:bidi="hi-IN"/>
        </w:rPr>
      </w:pPr>
      <w:r w:rsidRPr="00D02E17">
        <w:rPr>
          <w:rFonts w:asciiTheme="minorHAnsi" w:eastAsia="SimSun" w:hAnsiTheme="minorHAnsi" w:cs="Mangal"/>
          <w:color w:val="000000"/>
          <w:kern w:val="3"/>
          <w:lang w:eastAsia="zh-CN" w:bidi="hi-IN"/>
        </w:rPr>
        <w:t>Maankäyttö ja ympäristö</w:t>
      </w:r>
    </w:p>
    <w:p w14:paraId="701155B9" w14:textId="07294FE2" w:rsidR="00F17E9D" w:rsidRPr="00D02E17" w:rsidRDefault="00F17E9D" w:rsidP="00F17E9D">
      <w:pPr>
        <w:widowControl w:val="0"/>
        <w:suppressAutoHyphens/>
        <w:autoSpaceDN w:val="0"/>
        <w:spacing w:line="240" w:lineRule="auto"/>
        <w:rPr>
          <w:rFonts w:asciiTheme="minorHAnsi" w:eastAsia="SimSun" w:hAnsiTheme="minorHAnsi" w:cs="Mangal"/>
          <w:bCs/>
          <w:color w:val="000000"/>
          <w:kern w:val="3"/>
          <w:lang w:eastAsia="zh-CN" w:bidi="hi-IN"/>
        </w:rPr>
      </w:pPr>
      <w:r w:rsidRPr="00D02E17">
        <w:rPr>
          <w:rFonts w:asciiTheme="minorHAnsi" w:eastAsia="SimSun" w:hAnsiTheme="minorHAnsi" w:cs="Mangal"/>
          <w:bCs/>
          <w:color w:val="000000"/>
          <w:kern w:val="3"/>
          <w:lang w:eastAsia="zh-CN" w:bidi="hi-IN"/>
        </w:rPr>
        <w:t>Päämajant</w:t>
      </w:r>
      <w:r w:rsidR="000220F1" w:rsidRPr="00D02E17">
        <w:rPr>
          <w:rFonts w:asciiTheme="minorHAnsi" w:eastAsia="SimSun" w:hAnsiTheme="minorHAnsi" w:cs="Mangal"/>
          <w:bCs/>
          <w:color w:val="000000"/>
          <w:kern w:val="3"/>
          <w:lang w:eastAsia="zh-CN" w:bidi="hi-IN"/>
        </w:rPr>
        <w:t>aival</w:t>
      </w:r>
      <w:r w:rsidRPr="00D02E17">
        <w:rPr>
          <w:rFonts w:asciiTheme="minorHAnsi" w:eastAsia="SimSun" w:hAnsiTheme="minorHAnsi" w:cs="Mangal"/>
          <w:bCs/>
          <w:color w:val="000000"/>
          <w:kern w:val="3"/>
          <w:lang w:eastAsia="zh-CN" w:bidi="hi-IN"/>
        </w:rPr>
        <w:t xml:space="preserve"> </w:t>
      </w:r>
      <w:r w:rsidR="00332F1F" w:rsidRPr="00D02E17">
        <w:rPr>
          <w:rFonts w:asciiTheme="minorHAnsi" w:eastAsia="SimSun" w:hAnsiTheme="minorHAnsi" w:cs="Mangal"/>
          <w:bCs/>
          <w:color w:val="000000"/>
          <w:kern w:val="3"/>
          <w:lang w:eastAsia="zh-CN" w:bidi="hi-IN"/>
        </w:rPr>
        <w:t>2</w:t>
      </w:r>
    </w:p>
    <w:p w14:paraId="641284E7" w14:textId="77777777" w:rsidR="00F17E9D" w:rsidRPr="00D02E17" w:rsidRDefault="00F17E9D" w:rsidP="00F17E9D">
      <w:pPr>
        <w:widowControl w:val="0"/>
        <w:suppressAutoHyphens/>
        <w:autoSpaceDN w:val="0"/>
        <w:spacing w:line="240" w:lineRule="auto"/>
        <w:rPr>
          <w:rFonts w:asciiTheme="minorHAnsi" w:eastAsia="SimSun" w:hAnsiTheme="minorHAnsi" w:cs="Mangal"/>
          <w:bCs/>
          <w:color w:val="000000"/>
          <w:kern w:val="3"/>
          <w:lang w:eastAsia="zh-CN" w:bidi="hi-IN"/>
        </w:rPr>
      </w:pPr>
      <w:r w:rsidRPr="00D02E17">
        <w:rPr>
          <w:rFonts w:asciiTheme="minorHAnsi" w:eastAsia="SimSun" w:hAnsiTheme="minorHAnsi" w:cs="Mangal"/>
          <w:bCs/>
          <w:color w:val="000000"/>
          <w:kern w:val="3"/>
          <w:lang w:eastAsia="zh-CN" w:bidi="hi-IN"/>
        </w:rPr>
        <w:t>62375 Ylihärmä</w:t>
      </w:r>
    </w:p>
    <w:p w14:paraId="358184EF" w14:textId="77777777" w:rsidR="00F17E9D" w:rsidRPr="00D02E17" w:rsidRDefault="00F17E9D" w:rsidP="00F17E9D">
      <w:pPr>
        <w:widowControl w:val="0"/>
        <w:suppressAutoHyphens/>
        <w:autoSpaceDN w:val="0"/>
        <w:spacing w:line="240" w:lineRule="auto"/>
        <w:rPr>
          <w:rFonts w:asciiTheme="minorHAnsi" w:eastAsia="SimSun" w:hAnsiTheme="minorHAnsi" w:cs="Mangal"/>
          <w:bCs/>
          <w:color w:val="009900"/>
          <w:kern w:val="3"/>
          <w:lang w:eastAsia="zh-CN" w:bidi="hi-IN"/>
        </w:rPr>
      </w:pPr>
    </w:p>
    <w:p w14:paraId="44D597B2" w14:textId="31ED806C" w:rsidR="00F17E9D" w:rsidRPr="00D02E17" w:rsidRDefault="0097520C" w:rsidP="00F17E9D">
      <w:pPr>
        <w:widowControl w:val="0"/>
        <w:suppressAutoHyphens/>
        <w:autoSpaceDN w:val="0"/>
        <w:spacing w:line="240" w:lineRule="auto"/>
        <w:rPr>
          <w:rFonts w:asciiTheme="minorHAnsi" w:eastAsia="SimSun" w:hAnsiTheme="minorHAnsi" w:cs="Mangal"/>
          <w:color w:val="000000"/>
          <w:kern w:val="3"/>
          <w:lang w:eastAsia="zh-CN" w:bidi="hi-IN"/>
        </w:rPr>
      </w:pPr>
      <w:proofErr w:type="spellStart"/>
      <w:r w:rsidRPr="00D02E17">
        <w:rPr>
          <w:rFonts w:asciiTheme="minorHAnsi" w:eastAsia="SimSun" w:hAnsiTheme="minorHAnsi" w:cs="Mangal"/>
          <w:color w:val="000000"/>
          <w:kern w:val="3"/>
          <w:lang w:eastAsia="zh-CN" w:bidi="hi-IN"/>
        </w:rPr>
        <w:t>v</w:t>
      </w:r>
      <w:r w:rsidR="0099230C">
        <w:rPr>
          <w:rFonts w:asciiTheme="minorHAnsi" w:eastAsia="SimSun" w:hAnsiTheme="minorHAnsi" w:cs="Mangal"/>
          <w:color w:val="000000"/>
          <w:kern w:val="3"/>
          <w:lang w:eastAsia="zh-CN" w:bidi="hi-IN"/>
        </w:rPr>
        <w:t>s</w:t>
      </w:r>
      <w:proofErr w:type="spellEnd"/>
      <w:r w:rsidRPr="00D02E17">
        <w:rPr>
          <w:rFonts w:asciiTheme="minorHAnsi" w:eastAsia="SimSun" w:hAnsiTheme="minorHAnsi" w:cs="Mangal"/>
          <w:color w:val="000000"/>
          <w:kern w:val="3"/>
          <w:lang w:eastAsia="zh-CN" w:bidi="hi-IN"/>
        </w:rPr>
        <w:t xml:space="preserve"> </w:t>
      </w:r>
      <w:r w:rsidR="002855A7" w:rsidRPr="00D02E17">
        <w:rPr>
          <w:rFonts w:asciiTheme="minorHAnsi" w:eastAsia="SimSun" w:hAnsiTheme="minorHAnsi" w:cs="Mangal"/>
          <w:color w:val="000000"/>
          <w:kern w:val="3"/>
          <w:lang w:eastAsia="zh-CN" w:bidi="hi-IN"/>
        </w:rPr>
        <w:t>Maankäyttö</w:t>
      </w:r>
      <w:r w:rsidR="00F17E9D" w:rsidRPr="00D02E17">
        <w:rPr>
          <w:rFonts w:asciiTheme="minorHAnsi" w:eastAsia="SimSun" w:hAnsiTheme="minorHAnsi" w:cs="Mangal"/>
          <w:color w:val="000000"/>
          <w:kern w:val="3"/>
          <w:lang w:eastAsia="zh-CN" w:bidi="hi-IN"/>
        </w:rPr>
        <w:t>päällikkö</w:t>
      </w:r>
      <w:r w:rsidR="00F17E9D" w:rsidRPr="00D02E17">
        <w:rPr>
          <w:rFonts w:asciiTheme="minorHAnsi" w:eastAsia="SimSun" w:hAnsiTheme="minorHAnsi" w:cs="Mangal"/>
          <w:color w:val="000000"/>
          <w:kern w:val="3"/>
          <w:lang w:eastAsia="zh-CN" w:bidi="hi-IN"/>
        </w:rPr>
        <w:tab/>
      </w:r>
      <w:r w:rsidR="00F17E9D" w:rsidRPr="00D02E17">
        <w:rPr>
          <w:rFonts w:asciiTheme="minorHAnsi" w:eastAsia="SimSun" w:hAnsiTheme="minorHAnsi" w:cs="Mangal"/>
          <w:color w:val="000000"/>
          <w:kern w:val="3"/>
          <w:lang w:eastAsia="zh-CN" w:bidi="hi-IN"/>
        </w:rPr>
        <w:tab/>
      </w:r>
      <w:r w:rsidR="00F17E9D" w:rsidRPr="00D02E17">
        <w:rPr>
          <w:rFonts w:asciiTheme="minorHAnsi" w:eastAsia="SimSun" w:hAnsiTheme="minorHAnsi" w:cs="Mangal"/>
          <w:color w:val="000000"/>
          <w:kern w:val="3"/>
          <w:lang w:eastAsia="zh-CN" w:bidi="hi-IN"/>
        </w:rPr>
        <w:tab/>
      </w:r>
      <w:r w:rsidR="00941642" w:rsidRPr="00D02E17">
        <w:rPr>
          <w:rFonts w:asciiTheme="minorHAnsi" w:eastAsia="SimSun" w:hAnsiTheme="minorHAnsi" w:cs="Mangal"/>
          <w:kern w:val="3"/>
          <w:lang w:eastAsia="zh-CN" w:bidi="hi-IN"/>
        </w:rPr>
        <w:t>Kaavoitusasiantuntija</w:t>
      </w:r>
    </w:p>
    <w:p w14:paraId="51295D75" w14:textId="504E1783" w:rsidR="00F17E9D" w:rsidRPr="00D02E17" w:rsidRDefault="00D02E17" w:rsidP="00F17E9D">
      <w:pPr>
        <w:widowControl w:val="0"/>
        <w:suppressAutoHyphens/>
        <w:autoSpaceDN w:val="0"/>
        <w:spacing w:line="240" w:lineRule="auto"/>
        <w:rPr>
          <w:rFonts w:asciiTheme="minorHAnsi" w:eastAsia="SimSun" w:hAnsiTheme="minorHAnsi" w:cs="Mangal"/>
          <w:bCs/>
          <w:color w:val="000000"/>
          <w:kern w:val="3"/>
          <w:lang w:eastAsia="zh-CN" w:bidi="hi-IN"/>
        </w:rPr>
      </w:pPr>
      <w:r w:rsidRPr="00D02E17">
        <w:rPr>
          <w:rFonts w:asciiTheme="minorHAnsi" w:eastAsia="SimSun" w:hAnsiTheme="minorHAnsi" w:cs="Mangal"/>
          <w:bCs/>
          <w:color w:val="000000"/>
          <w:kern w:val="3"/>
          <w:lang w:eastAsia="zh-CN" w:bidi="hi-IN"/>
        </w:rPr>
        <w:t>Aleksi Saukko</w:t>
      </w:r>
      <w:r w:rsidR="00F17E9D" w:rsidRPr="00D02E17">
        <w:rPr>
          <w:rFonts w:asciiTheme="minorHAnsi" w:eastAsia="SimSun" w:hAnsiTheme="minorHAnsi" w:cs="Mangal"/>
          <w:bCs/>
          <w:color w:val="000000"/>
          <w:kern w:val="3"/>
          <w:lang w:eastAsia="zh-CN" w:bidi="hi-IN"/>
        </w:rPr>
        <w:tab/>
      </w:r>
      <w:r w:rsidR="00F17E9D" w:rsidRPr="00D02E17">
        <w:rPr>
          <w:rFonts w:asciiTheme="minorHAnsi" w:eastAsia="SimSun" w:hAnsiTheme="minorHAnsi" w:cs="Mangal"/>
          <w:bCs/>
          <w:color w:val="000000"/>
          <w:kern w:val="3"/>
          <w:lang w:eastAsia="zh-CN" w:bidi="hi-IN"/>
        </w:rPr>
        <w:tab/>
      </w:r>
      <w:r w:rsidR="00F17E9D" w:rsidRPr="00D02E17">
        <w:rPr>
          <w:rFonts w:asciiTheme="minorHAnsi" w:eastAsia="SimSun" w:hAnsiTheme="minorHAnsi" w:cs="Mangal"/>
          <w:bCs/>
          <w:color w:val="000000"/>
          <w:kern w:val="3"/>
          <w:lang w:eastAsia="zh-CN" w:bidi="hi-IN"/>
        </w:rPr>
        <w:tab/>
      </w:r>
      <w:r w:rsidR="00253580" w:rsidRPr="00D02E17">
        <w:rPr>
          <w:rFonts w:asciiTheme="minorHAnsi" w:eastAsia="SimSun" w:hAnsiTheme="minorHAnsi" w:cs="Mangal"/>
          <w:bCs/>
          <w:color w:val="000000"/>
          <w:kern w:val="3"/>
          <w:lang w:eastAsia="zh-CN" w:bidi="hi-IN"/>
        </w:rPr>
        <w:t>Nina Kuusisto</w:t>
      </w:r>
    </w:p>
    <w:p w14:paraId="3AF32A85" w14:textId="0B400578" w:rsidR="00F17E9D" w:rsidRPr="00D02E17" w:rsidRDefault="00F17E9D" w:rsidP="00F17E9D">
      <w:pPr>
        <w:widowControl w:val="0"/>
        <w:suppressAutoHyphens/>
        <w:autoSpaceDN w:val="0"/>
        <w:spacing w:line="240" w:lineRule="auto"/>
        <w:rPr>
          <w:rFonts w:asciiTheme="minorHAnsi" w:eastAsia="SimSun" w:hAnsiTheme="minorHAnsi" w:cs="Mangal"/>
          <w:bCs/>
          <w:color w:val="000000"/>
          <w:kern w:val="3"/>
          <w:lang w:eastAsia="zh-CN" w:bidi="hi-IN"/>
        </w:rPr>
      </w:pPr>
    </w:p>
    <w:p w14:paraId="1DB30211" w14:textId="60B57495" w:rsidR="00F17E9D" w:rsidRPr="00D02E17" w:rsidRDefault="00D02E17" w:rsidP="00D02E17">
      <w:pPr>
        <w:spacing w:line="240" w:lineRule="auto"/>
        <w:jc w:val="both"/>
        <w:rPr>
          <w:noProof/>
          <w:lang w:eastAsia="fi-FI"/>
        </w:rPr>
      </w:pPr>
      <w:r w:rsidRPr="00D02E17">
        <w:rPr>
          <w:noProof/>
          <w:lang w:eastAsia="fi-FI"/>
        </w:rPr>
        <w:t>040 554 9804</w:t>
      </w:r>
      <w:r w:rsidRPr="00D02E17">
        <w:rPr>
          <w:noProof/>
          <w:lang w:eastAsia="fi-FI"/>
        </w:rPr>
        <w:tab/>
      </w:r>
      <w:r w:rsidRPr="00D02E17">
        <w:rPr>
          <w:noProof/>
          <w:lang w:eastAsia="fi-FI"/>
        </w:rPr>
        <w:tab/>
      </w:r>
      <w:r w:rsidRPr="00D02E17">
        <w:rPr>
          <w:noProof/>
          <w:lang w:eastAsia="fi-FI"/>
        </w:rPr>
        <w:tab/>
      </w:r>
      <w:r w:rsidR="00F17E9D" w:rsidRPr="00D02E17">
        <w:rPr>
          <w:rFonts w:asciiTheme="minorHAnsi" w:eastAsia="SimSun" w:hAnsiTheme="minorHAnsi" w:cs="Mangal"/>
          <w:bCs/>
          <w:color w:val="000000"/>
          <w:kern w:val="3"/>
          <w:lang w:val="en-US" w:eastAsia="zh-CN" w:bidi="hi-IN"/>
        </w:rPr>
        <w:t>050</w:t>
      </w:r>
      <w:r w:rsidRPr="00D02E17">
        <w:rPr>
          <w:rFonts w:asciiTheme="minorHAnsi" w:eastAsia="SimSun" w:hAnsiTheme="minorHAnsi" w:cs="Mangal"/>
          <w:bCs/>
          <w:color w:val="000000"/>
          <w:kern w:val="3"/>
          <w:lang w:val="en-US" w:eastAsia="zh-CN" w:bidi="hi-IN"/>
        </w:rPr>
        <w:t xml:space="preserve"> </w:t>
      </w:r>
      <w:r w:rsidR="00F17E9D" w:rsidRPr="00D02E17">
        <w:rPr>
          <w:rFonts w:asciiTheme="minorHAnsi" w:eastAsia="SimSun" w:hAnsiTheme="minorHAnsi" w:cs="Mangal"/>
          <w:bCs/>
          <w:color w:val="000000"/>
          <w:kern w:val="3"/>
          <w:lang w:val="en-US" w:eastAsia="zh-CN" w:bidi="hi-IN"/>
        </w:rPr>
        <w:t>368 3698</w:t>
      </w:r>
      <w:r w:rsidR="00F17E9D" w:rsidRPr="00D02E17">
        <w:rPr>
          <w:rFonts w:asciiTheme="minorHAnsi" w:eastAsia="SimSun" w:hAnsiTheme="minorHAnsi" w:cs="Mangal"/>
          <w:bCs/>
          <w:color w:val="000000"/>
          <w:kern w:val="3"/>
          <w:lang w:val="en-US" w:eastAsia="zh-CN" w:bidi="hi-IN"/>
        </w:rPr>
        <w:tab/>
      </w:r>
    </w:p>
    <w:p w14:paraId="7763002B" w14:textId="300E4CA0" w:rsidR="000F77C2" w:rsidRPr="00AF1B28" w:rsidRDefault="00F17E9D" w:rsidP="00E57258">
      <w:pPr>
        <w:widowControl w:val="0"/>
        <w:suppressAutoHyphens/>
        <w:autoSpaceDN w:val="0"/>
        <w:spacing w:line="240" w:lineRule="auto"/>
        <w:rPr>
          <w:rFonts w:asciiTheme="minorHAnsi" w:hAnsiTheme="minorHAnsi"/>
        </w:rPr>
      </w:pPr>
      <w:r w:rsidRPr="00AF1B28">
        <w:rPr>
          <w:rFonts w:asciiTheme="minorHAnsi" w:eastAsia="SimSun" w:hAnsiTheme="minorHAnsi" w:cs="Mangal"/>
          <w:bCs/>
          <w:color w:val="000000"/>
          <w:kern w:val="3"/>
          <w:lang w:val="en-US" w:eastAsia="zh-CN" w:bidi="hi-IN"/>
        </w:rPr>
        <w:tab/>
      </w:r>
      <w:r w:rsidRPr="00AF1B28">
        <w:rPr>
          <w:rFonts w:asciiTheme="minorHAnsi" w:eastAsia="SimSun" w:hAnsiTheme="minorHAnsi" w:cs="Mangal"/>
          <w:bCs/>
          <w:color w:val="000000"/>
          <w:kern w:val="3"/>
          <w:lang w:val="en-US" w:eastAsia="zh-CN" w:bidi="hi-IN"/>
        </w:rPr>
        <w:tab/>
        <w:t xml:space="preserve"> </w:t>
      </w:r>
    </w:p>
    <w:sectPr w:rsidR="000F77C2" w:rsidRPr="00AF1B28" w:rsidSect="003A45D5">
      <w:headerReference w:type="even" r:id="rId19"/>
      <w:headerReference w:type="default" r:id="rId20"/>
      <w:footerReference w:type="default" r:id="rId21"/>
      <w:headerReference w:type="first" r:id="rId22"/>
      <w:footerReference w:type="first" r:id="rId23"/>
      <w:pgSz w:w="11900" w:h="16840"/>
      <w:pgMar w:top="1701" w:right="1418" w:bottom="1701"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34EE" w14:textId="77777777" w:rsidR="004E29BB" w:rsidRDefault="004E29BB" w:rsidP="003A41E9">
      <w:pPr>
        <w:spacing w:line="240" w:lineRule="auto"/>
      </w:pPr>
      <w:r>
        <w:separator/>
      </w:r>
    </w:p>
  </w:endnote>
  <w:endnote w:type="continuationSeparator" w:id="0">
    <w:p w14:paraId="79B8B7C3" w14:textId="77777777" w:rsidR="004E29BB" w:rsidRDefault="004E29BB" w:rsidP="003A4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Otsikot, muut">
    <w:altName w:val="Times New Roman"/>
    <w:charset w:val="00"/>
    <w:family w:val="auto"/>
    <w:pitch w:val="variable"/>
    <w:sig w:usb0="00000000" w:usb1="C0007841" w:usb2="00000009" w:usb3="00000000" w:csb0="000001FF" w:csb1="00000000"/>
  </w:font>
  <w:font w:name="Times New Roman (Leipäteksti, m">
    <w:altName w:val="Times New Roman"/>
    <w:charset w:val="00"/>
    <w:family w:val="auto"/>
    <w:pitch w:val="variable"/>
    <w:sig w:usb0="00000000" w:usb1="C0007841" w:usb2="00000009" w:usb3="00000000" w:csb0="000001FF" w:csb1="00000000"/>
  </w:font>
  <w:font w:name="MinionPro-Regular">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90749" w14:textId="7E62DE93" w:rsidR="00B61907" w:rsidRPr="00537F41" w:rsidRDefault="00894A4F" w:rsidP="00894A4F">
    <w:pPr>
      <w:pStyle w:val="Alatunniste"/>
      <w:spacing w:line="264" w:lineRule="auto"/>
      <w:rPr>
        <w:color w:val="808080"/>
        <w:sz w:val="22"/>
        <w:szCs w:val="22"/>
      </w:rPr>
    </w:pPr>
    <w:r w:rsidRPr="009B1593">
      <w:rPr>
        <w:color w:val="93C571"/>
        <w:sz w:val="22"/>
        <w:szCs w:val="22"/>
      </w:rPr>
      <w:tab/>
    </w:r>
    <w:r w:rsidR="00B61907" w:rsidRPr="00537F41">
      <w:rPr>
        <w:color w:val="808080"/>
        <w:sz w:val="22"/>
        <w:szCs w:val="22"/>
      </w:rPr>
      <w:t xml:space="preserve">Kauhavan </w:t>
    </w:r>
    <w:proofErr w:type="gramStart"/>
    <w:r w:rsidR="00B61907" w:rsidRPr="00537F41">
      <w:rPr>
        <w:color w:val="808080"/>
        <w:sz w:val="22"/>
        <w:szCs w:val="22"/>
      </w:rPr>
      <w:t xml:space="preserve">kaupunki  </w:t>
    </w:r>
    <w:r w:rsidR="00B61907" w:rsidRPr="00537F41">
      <w:rPr>
        <w:rFonts w:ascii="Arial" w:hAnsi="Arial" w:cs="Arial"/>
        <w:color w:val="808080"/>
        <w:sz w:val="22"/>
        <w:szCs w:val="22"/>
      </w:rPr>
      <w:t>|</w:t>
    </w:r>
    <w:proofErr w:type="gramEnd"/>
    <w:r w:rsidR="00B61907" w:rsidRPr="00537F41">
      <w:rPr>
        <w:rFonts w:ascii="Arial" w:hAnsi="Arial" w:cs="Arial"/>
        <w:color w:val="808080"/>
        <w:sz w:val="22"/>
        <w:szCs w:val="22"/>
      </w:rPr>
      <w:t xml:space="preserve"> </w:t>
    </w:r>
    <w:r w:rsidR="00B61907" w:rsidRPr="00537F41">
      <w:rPr>
        <w:color w:val="808080"/>
        <w:sz w:val="22"/>
        <w:szCs w:val="22"/>
      </w:rPr>
      <w:t xml:space="preserve"> </w:t>
    </w:r>
    <w:r w:rsidR="00A55101" w:rsidRPr="00537F41">
      <w:rPr>
        <w:color w:val="808080"/>
        <w:sz w:val="22"/>
        <w:szCs w:val="22"/>
      </w:rPr>
      <w:t xml:space="preserve">Maankäyttö ja </w:t>
    </w:r>
    <w:proofErr w:type="gramStart"/>
    <w:r w:rsidR="00A55101" w:rsidRPr="00537F41">
      <w:rPr>
        <w:color w:val="808080"/>
        <w:sz w:val="22"/>
        <w:szCs w:val="22"/>
      </w:rPr>
      <w:t>ympäristö</w:t>
    </w:r>
    <w:r w:rsidR="00B61907" w:rsidRPr="00537F41">
      <w:rPr>
        <w:color w:val="808080"/>
        <w:sz w:val="22"/>
        <w:szCs w:val="22"/>
      </w:rPr>
      <w:t xml:space="preserve">  </w:t>
    </w:r>
    <w:r w:rsidR="00B61907" w:rsidRPr="00537F41">
      <w:rPr>
        <w:rFonts w:ascii="Arial" w:hAnsi="Arial" w:cs="Arial"/>
        <w:color w:val="808080"/>
        <w:sz w:val="22"/>
        <w:szCs w:val="22"/>
      </w:rPr>
      <w:t>|</w:t>
    </w:r>
    <w:proofErr w:type="gramEnd"/>
    <w:r w:rsidR="00B61907" w:rsidRPr="00537F41">
      <w:rPr>
        <w:rFonts w:ascii="Arial" w:hAnsi="Arial" w:cs="Arial"/>
        <w:color w:val="808080"/>
        <w:sz w:val="22"/>
        <w:szCs w:val="22"/>
      </w:rPr>
      <w:t xml:space="preserve"> </w:t>
    </w:r>
    <w:r w:rsidR="00B61907" w:rsidRPr="00537F41">
      <w:rPr>
        <w:color w:val="808080"/>
        <w:sz w:val="22"/>
        <w:szCs w:val="22"/>
      </w:rPr>
      <w:t xml:space="preserve"> </w:t>
    </w:r>
    <w:r w:rsidR="00DF6C66" w:rsidRPr="00537F41">
      <w:rPr>
        <w:color w:val="808080"/>
        <w:sz w:val="22"/>
        <w:szCs w:val="22"/>
      </w:rPr>
      <w:t>Päämajant</w:t>
    </w:r>
    <w:r w:rsidR="00B8588B" w:rsidRPr="00537F41">
      <w:rPr>
        <w:color w:val="808080"/>
        <w:sz w:val="22"/>
        <w:szCs w:val="22"/>
      </w:rPr>
      <w:t xml:space="preserve">aival </w:t>
    </w:r>
    <w:proofErr w:type="gramStart"/>
    <w:r w:rsidR="00B8588B" w:rsidRPr="00537F41">
      <w:rPr>
        <w:color w:val="808080"/>
        <w:sz w:val="22"/>
        <w:szCs w:val="22"/>
      </w:rPr>
      <w:t>2</w:t>
    </w:r>
    <w:r w:rsidR="00B61907" w:rsidRPr="00537F41">
      <w:rPr>
        <w:color w:val="808080"/>
        <w:sz w:val="22"/>
        <w:szCs w:val="22"/>
      </w:rPr>
      <w:t xml:space="preserve">  </w:t>
    </w:r>
    <w:r w:rsidR="00B61907" w:rsidRPr="00537F41">
      <w:rPr>
        <w:rFonts w:ascii="Arial" w:hAnsi="Arial" w:cs="Arial"/>
        <w:color w:val="808080"/>
        <w:sz w:val="22"/>
        <w:szCs w:val="22"/>
      </w:rPr>
      <w:t>|</w:t>
    </w:r>
    <w:proofErr w:type="gramEnd"/>
    <w:r w:rsidR="00B61907" w:rsidRPr="00537F41">
      <w:rPr>
        <w:rFonts w:ascii="Arial" w:hAnsi="Arial" w:cs="Arial"/>
        <w:color w:val="808080"/>
        <w:sz w:val="22"/>
        <w:szCs w:val="22"/>
      </w:rPr>
      <w:t xml:space="preserve"> </w:t>
    </w:r>
    <w:r w:rsidR="00DF6C66" w:rsidRPr="00537F41">
      <w:rPr>
        <w:rFonts w:ascii="Arial" w:hAnsi="Arial" w:cs="Arial"/>
        <w:color w:val="808080"/>
        <w:sz w:val="22"/>
        <w:szCs w:val="22"/>
      </w:rPr>
      <w:t>62375 Ylihärmä</w:t>
    </w:r>
  </w:p>
  <w:p w14:paraId="21D951FD" w14:textId="77777777" w:rsidR="00B61907" w:rsidRPr="00537F41" w:rsidRDefault="00B61907" w:rsidP="00253580">
    <w:pPr>
      <w:pStyle w:val="Alatunniste"/>
      <w:spacing w:line="264" w:lineRule="auto"/>
      <w:jc w:val="center"/>
      <w:rPr>
        <w:color w:val="808080"/>
        <w:sz w:val="22"/>
        <w:szCs w:val="22"/>
      </w:rPr>
    </w:pPr>
    <w:proofErr w:type="gramStart"/>
    <w:r w:rsidRPr="00537F41">
      <w:rPr>
        <w:color w:val="808080"/>
        <w:sz w:val="22"/>
        <w:szCs w:val="22"/>
      </w:rPr>
      <w:t>k</w:t>
    </w:r>
    <w:r w:rsidR="00DF6C66" w:rsidRPr="00537F41">
      <w:rPr>
        <w:color w:val="808080"/>
        <w:sz w:val="22"/>
        <w:szCs w:val="22"/>
      </w:rPr>
      <w:t>aavoitus</w:t>
    </w:r>
    <w:r w:rsidRPr="00537F41">
      <w:rPr>
        <w:color w:val="808080"/>
        <w:sz w:val="22"/>
        <w:szCs w:val="22"/>
      </w:rPr>
      <w:t xml:space="preserve">@kauhava.fi  </w:t>
    </w:r>
    <w:r w:rsidRPr="00537F41">
      <w:rPr>
        <w:rFonts w:ascii="Arial" w:hAnsi="Arial" w:cs="Arial"/>
        <w:color w:val="808080"/>
        <w:sz w:val="22"/>
        <w:szCs w:val="22"/>
      </w:rPr>
      <w:t>|</w:t>
    </w:r>
    <w:proofErr w:type="gramEnd"/>
    <w:r w:rsidRPr="00537F41">
      <w:rPr>
        <w:rFonts w:ascii="Arial" w:hAnsi="Arial" w:cs="Arial"/>
        <w:color w:val="808080"/>
        <w:sz w:val="22"/>
        <w:szCs w:val="22"/>
      </w:rPr>
      <w:t xml:space="preserve"> </w:t>
    </w:r>
    <w:r w:rsidRPr="00537F41">
      <w:rPr>
        <w:color w:val="808080"/>
        <w:sz w:val="22"/>
        <w:szCs w:val="22"/>
      </w:rPr>
      <w:t xml:space="preserve"> www.kauhava.fi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C12D" w14:textId="77777777" w:rsidR="00864360" w:rsidRPr="00F17E9D" w:rsidRDefault="00B443DA" w:rsidP="000F5785">
    <w:pPr>
      <w:pStyle w:val="Alatunniste"/>
      <w:spacing w:line="264" w:lineRule="auto"/>
      <w:jc w:val="center"/>
      <w:rPr>
        <w:color w:val="9BBB59"/>
        <w:sz w:val="22"/>
        <w:szCs w:val="22"/>
      </w:rPr>
    </w:pPr>
    <w:r>
      <w:rPr>
        <w:noProof/>
        <w:lang w:eastAsia="fi-FI"/>
      </w:rPr>
      <w:drawing>
        <wp:anchor distT="0" distB="0" distL="114300" distR="114300" simplePos="0" relativeHeight="251656192" behindDoc="1" locked="0" layoutInCell="1" allowOverlap="1" wp14:anchorId="2E0D725E" wp14:editId="54E93BDE">
          <wp:simplePos x="0" y="0"/>
          <wp:positionH relativeFrom="column">
            <wp:posOffset>2725110</wp:posOffset>
          </wp:positionH>
          <wp:positionV relativeFrom="paragraph">
            <wp:posOffset>-4325186</wp:posOffset>
          </wp:positionV>
          <wp:extent cx="4101458" cy="5143004"/>
          <wp:effectExtent l="0" t="0" r="0" b="0"/>
          <wp:wrapNone/>
          <wp:docPr id="79947883" name="Kuva 799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uhava-A-elementti-low.jpg"/>
                  <pic:cNvPicPr/>
                </pic:nvPicPr>
                <pic:blipFill>
                  <a:blip r:embed="rId1">
                    <a:extLst>
                      <a:ext uri="{28A0092B-C50C-407E-A947-70E740481C1C}">
                        <a14:useLocalDpi xmlns:a14="http://schemas.microsoft.com/office/drawing/2010/main" val="0"/>
                      </a:ext>
                    </a:extLst>
                  </a:blip>
                  <a:stretch>
                    <a:fillRect/>
                  </a:stretch>
                </pic:blipFill>
                <pic:spPr>
                  <a:xfrm>
                    <a:off x="0" y="0"/>
                    <a:ext cx="4101458" cy="5143004"/>
                  </a:xfrm>
                  <a:prstGeom prst="rect">
                    <a:avLst/>
                  </a:prstGeom>
                </pic:spPr>
              </pic:pic>
            </a:graphicData>
          </a:graphic>
          <wp14:sizeRelH relativeFrom="page">
            <wp14:pctWidth>0</wp14:pctWidth>
          </wp14:sizeRelH>
          <wp14:sizeRelV relativeFrom="page">
            <wp14:pctHeight>0</wp14:pctHeight>
          </wp14:sizeRelV>
        </wp:anchor>
      </w:drawing>
    </w:r>
    <w:r w:rsidR="00864360" w:rsidRPr="00F17E9D">
      <w:rPr>
        <w:color w:val="9BBB59"/>
        <w:sz w:val="22"/>
        <w:szCs w:val="22"/>
      </w:rPr>
      <w:t xml:space="preserve">Kauhavan </w:t>
    </w:r>
    <w:proofErr w:type="gramStart"/>
    <w:r w:rsidR="00864360" w:rsidRPr="00F17E9D">
      <w:rPr>
        <w:color w:val="9BBB59"/>
        <w:sz w:val="22"/>
        <w:szCs w:val="22"/>
      </w:rPr>
      <w:t>kaupunki</w:t>
    </w:r>
    <w:r w:rsidR="00B61907" w:rsidRPr="00F17E9D">
      <w:rPr>
        <w:color w:val="9BBB59"/>
        <w:sz w:val="22"/>
        <w:szCs w:val="22"/>
      </w:rPr>
      <w:t xml:space="preserve"> </w:t>
    </w:r>
    <w:r w:rsidR="00864360" w:rsidRPr="00F17E9D">
      <w:rPr>
        <w:color w:val="9BBB59"/>
        <w:sz w:val="22"/>
        <w:szCs w:val="22"/>
      </w:rPr>
      <w:t xml:space="preserve"> </w:t>
    </w:r>
    <w:r w:rsidR="00B61907" w:rsidRPr="00F17E9D">
      <w:rPr>
        <w:rFonts w:ascii="Arial" w:hAnsi="Arial" w:cs="Arial"/>
        <w:color w:val="9BBB59"/>
        <w:sz w:val="22"/>
        <w:szCs w:val="22"/>
      </w:rPr>
      <w:t>|</w:t>
    </w:r>
    <w:proofErr w:type="gramEnd"/>
    <w:r w:rsidR="00B61907" w:rsidRPr="00F17E9D">
      <w:rPr>
        <w:rFonts w:ascii="Arial" w:hAnsi="Arial" w:cs="Arial"/>
        <w:color w:val="9BBB59"/>
        <w:sz w:val="22"/>
        <w:szCs w:val="22"/>
      </w:rPr>
      <w:t xml:space="preserve"> </w:t>
    </w:r>
    <w:r w:rsidR="00B61907" w:rsidRPr="00F17E9D">
      <w:rPr>
        <w:color w:val="9BBB59"/>
        <w:sz w:val="22"/>
        <w:szCs w:val="22"/>
      </w:rPr>
      <w:t xml:space="preserve"> </w:t>
    </w:r>
    <w:r w:rsidR="00864360" w:rsidRPr="00F17E9D">
      <w:rPr>
        <w:color w:val="9BBB59"/>
        <w:sz w:val="22"/>
        <w:szCs w:val="22"/>
      </w:rPr>
      <w:t xml:space="preserve">Kauppatie </w:t>
    </w:r>
    <w:proofErr w:type="gramStart"/>
    <w:r w:rsidR="00864360" w:rsidRPr="00F17E9D">
      <w:rPr>
        <w:color w:val="9BBB59"/>
        <w:sz w:val="22"/>
        <w:szCs w:val="22"/>
      </w:rPr>
      <w:t>109</w:t>
    </w:r>
    <w:r w:rsidR="00B61907" w:rsidRPr="00F17E9D">
      <w:rPr>
        <w:color w:val="9BBB59"/>
        <w:sz w:val="22"/>
        <w:szCs w:val="22"/>
      </w:rPr>
      <w:t xml:space="preserve"> </w:t>
    </w:r>
    <w:r w:rsidR="00864360" w:rsidRPr="00F17E9D">
      <w:rPr>
        <w:color w:val="9BBB59"/>
        <w:sz w:val="22"/>
        <w:szCs w:val="22"/>
      </w:rPr>
      <w:t xml:space="preserve"> </w:t>
    </w:r>
    <w:r w:rsidR="00B61907" w:rsidRPr="00F17E9D">
      <w:rPr>
        <w:rFonts w:ascii="Arial" w:hAnsi="Arial" w:cs="Arial"/>
        <w:color w:val="9BBB59"/>
        <w:sz w:val="22"/>
        <w:szCs w:val="22"/>
      </w:rPr>
      <w:t>|</w:t>
    </w:r>
    <w:proofErr w:type="gramEnd"/>
    <w:r w:rsidR="00B61907" w:rsidRPr="00F17E9D">
      <w:rPr>
        <w:rFonts w:ascii="Arial" w:hAnsi="Arial" w:cs="Arial"/>
        <w:color w:val="9BBB59"/>
        <w:sz w:val="22"/>
        <w:szCs w:val="22"/>
      </w:rPr>
      <w:t xml:space="preserve"> </w:t>
    </w:r>
    <w:r w:rsidR="00864360" w:rsidRPr="00F17E9D">
      <w:rPr>
        <w:color w:val="9BBB59"/>
        <w:sz w:val="22"/>
        <w:szCs w:val="22"/>
      </w:rPr>
      <w:t xml:space="preserve"> 62200 </w:t>
    </w:r>
    <w:proofErr w:type="gramStart"/>
    <w:r w:rsidR="00864360" w:rsidRPr="00F17E9D">
      <w:rPr>
        <w:color w:val="9BBB59"/>
        <w:sz w:val="22"/>
        <w:szCs w:val="22"/>
      </w:rPr>
      <w:t>Kauhava</w:t>
    </w:r>
    <w:r w:rsidR="00B61907" w:rsidRPr="00F17E9D">
      <w:rPr>
        <w:color w:val="9BBB59"/>
        <w:sz w:val="22"/>
        <w:szCs w:val="22"/>
      </w:rPr>
      <w:t xml:space="preserve"> </w:t>
    </w:r>
    <w:r w:rsidR="00864360" w:rsidRPr="00F17E9D">
      <w:rPr>
        <w:color w:val="9BBB59"/>
        <w:sz w:val="22"/>
        <w:szCs w:val="22"/>
      </w:rPr>
      <w:t xml:space="preserve"> </w:t>
    </w:r>
    <w:r w:rsidR="00B61907" w:rsidRPr="00F17E9D">
      <w:rPr>
        <w:rFonts w:ascii="Arial" w:hAnsi="Arial" w:cs="Arial"/>
        <w:color w:val="9BBB59"/>
        <w:sz w:val="22"/>
        <w:szCs w:val="22"/>
      </w:rPr>
      <w:t>|</w:t>
    </w:r>
    <w:proofErr w:type="gramEnd"/>
    <w:r w:rsidR="00B61907" w:rsidRPr="00F17E9D">
      <w:rPr>
        <w:rFonts w:ascii="Arial" w:hAnsi="Arial" w:cs="Arial"/>
        <w:color w:val="9BBB59"/>
        <w:sz w:val="22"/>
        <w:szCs w:val="22"/>
      </w:rPr>
      <w:t xml:space="preserve"> </w:t>
    </w:r>
    <w:r w:rsidR="00864360" w:rsidRPr="00F17E9D">
      <w:rPr>
        <w:color w:val="9BBB59"/>
        <w:sz w:val="22"/>
        <w:szCs w:val="22"/>
      </w:rPr>
      <w:t xml:space="preserve"> puh</w:t>
    </w:r>
    <w:r w:rsidR="00BA2DD2" w:rsidRPr="00F17E9D">
      <w:rPr>
        <w:color w:val="9BBB59"/>
        <w:sz w:val="22"/>
        <w:szCs w:val="22"/>
      </w:rPr>
      <w:t>.</w:t>
    </w:r>
    <w:r w:rsidR="00864360" w:rsidRPr="00F17E9D">
      <w:rPr>
        <w:color w:val="9BBB59"/>
        <w:sz w:val="22"/>
        <w:szCs w:val="22"/>
      </w:rPr>
      <w:t xml:space="preserve"> 06 2412 </w:t>
    </w:r>
    <w:proofErr w:type="gramStart"/>
    <w:r w:rsidR="00864360" w:rsidRPr="00F17E9D">
      <w:rPr>
        <w:color w:val="9BBB59"/>
        <w:sz w:val="22"/>
        <w:szCs w:val="22"/>
      </w:rPr>
      <w:t xml:space="preserve">900 </w:t>
    </w:r>
    <w:r w:rsidR="00B61907" w:rsidRPr="00F17E9D">
      <w:rPr>
        <w:color w:val="9BBB59"/>
        <w:sz w:val="22"/>
        <w:szCs w:val="22"/>
      </w:rPr>
      <w:t xml:space="preserve"> </w:t>
    </w:r>
    <w:r w:rsidR="00B61907" w:rsidRPr="00F17E9D">
      <w:rPr>
        <w:rFonts w:ascii="Arial" w:hAnsi="Arial" w:cs="Arial"/>
        <w:color w:val="9BBB59"/>
        <w:sz w:val="22"/>
        <w:szCs w:val="22"/>
      </w:rPr>
      <w:t>|</w:t>
    </w:r>
    <w:proofErr w:type="gramEnd"/>
    <w:r w:rsidR="00B61907" w:rsidRPr="00F17E9D">
      <w:rPr>
        <w:rFonts w:ascii="Arial" w:hAnsi="Arial" w:cs="Arial"/>
        <w:color w:val="9BBB59"/>
        <w:sz w:val="22"/>
        <w:szCs w:val="22"/>
      </w:rPr>
      <w:t xml:space="preserve"> </w:t>
    </w:r>
    <w:r w:rsidR="00864360" w:rsidRPr="00F17E9D">
      <w:rPr>
        <w:color w:val="9BBB59"/>
        <w:sz w:val="22"/>
        <w:szCs w:val="22"/>
      </w:rPr>
      <w:t xml:space="preserve"> Y-tunnus 0208852-8</w:t>
    </w:r>
  </w:p>
  <w:p w14:paraId="6DA6939E" w14:textId="77777777" w:rsidR="00864360" w:rsidRPr="00F17E9D" w:rsidRDefault="00864360" w:rsidP="000F5785">
    <w:pPr>
      <w:pStyle w:val="Alatunniste"/>
      <w:spacing w:line="264" w:lineRule="auto"/>
      <w:jc w:val="center"/>
      <w:rPr>
        <w:color w:val="9BBB59"/>
        <w:sz w:val="22"/>
        <w:szCs w:val="22"/>
      </w:rPr>
    </w:pPr>
    <w:proofErr w:type="gramStart"/>
    <w:r w:rsidRPr="00F17E9D">
      <w:rPr>
        <w:color w:val="9BBB59"/>
        <w:sz w:val="22"/>
        <w:szCs w:val="22"/>
      </w:rPr>
      <w:t>kirjaamo@kauhava.fi</w:t>
    </w:r>
    <w:r w:rsidR="00B61907" w:rsidRPr="00F17E9D">
      <w:rPr>
        <w:color w:val="9BBB59"/>
        <w:sz w:val="22"/>
        <w:szCs w:val="22"/>
      </w:rPr>
      <w:t xml:space="preserve"> </w:t>
    </w:r>
    <w:r w:rsidRPr="00F17E9D">
      <w:rPr>
        <w:color w:val="9BBB59"/>
        <w:sz w:val="22"/>
        <w:szCs w:val="22"/>
      </w:rPr>
      <w:t xml:space="preserve"> </w:t>
    </w:r>
    <w:r w:rsidR="00B61907" w:rsidRPr="00F17E9D">
      <w:rPr>
        <w:rFonts w:ascii="Arial" w:hAnsi="Arial" w:cs="Arial"/>
        <w:color w:val="9BBB59"/>
        <w:sz w:val="22"/>
        <w:szCs w:val="22"/>
      </w:rPr>
      <w:t>|</w:t>
    </w:r>
    <w:proofErr w:type="gramEnd"/>
    <w:r w:rsidR="00B61907" w:rsidRPr="00F17E9D">
      <w:rPr>
        <w:rFonts w:ascii="Arial" w:hAnsi="Arial" w:cs="Arial"/>
        <w:color w:val="9BBB59"/>
        <w:sz w:val="22"/>
        <w:szCs w:val="22"/>
      </w:rPr>
      <w:t xml:space="preserve"> </w:t>
    </w:r>
    <w:r w:rsidRPr="00F17E9D">
      <w:rPr>
        <w:color w:val="9BBB59"/>
        <w:sz w:val="22"/>
        <w:szCs w:val="22"/>
      </w:rPr>
      <w:t xml:space="preserve"> www.kauhava.fi</w:t>
    </w:r>
    <w:r w:rsidR="005601E5" w:rsidRPr="005601E5">
      <w:rPr>
        <w:noProof/>
        <w:lang w:eastAsia="fi-F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452BA" w14:textId="77777777" w:rsidR="004E29BB" w:rsidRDefault="004E29BB" w:rsidP="003A41E9">
      <w:pPr>
        <w:spacing w:line="240" w:lineRule="auto"/>
      </w:pPr>
      <w:r>
        <w:separator/>
      </w:r>
    </w:p>
  </w:footnote>
  <w:footnote w:type="continuationSeparator" w:id="0">
    <w:p w14:paraId="314C4C13" w14:textId="77777777" w:rsidR="004E29BB" w:rsidRDefault="004E29BB" w:rsidP="003A41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8125F" w14:textId="77777777" w:rsidR="007303CC" w:rsidRDefault="007303CC" w:rsidP="00F72AAA">
    <w:pPr>
      <w:pStyle w:val="Yltunniste"/>
      <w:framePr w:wrap="none" w:vAnchor="text" w:hAnchor="margin" w:xAlign="right" w:y="1"/>
      <w:rPr>
        <w:rStyle w:val="Sivunumero"/>
      </w:rPr>
    </w:pPr>
  </w:p>
  <w:sdt>
    <w:sdtPr>
      <w:rPr>
        <w:rStyle w:val="Sivunumero"/>
      </w:rPr>
      <w:id w:val="-1447996526"/>
      <w:docPartObj>
        <w:docPartGallery w:val="Page Numbers (Top of Page)"/>
        <w:docPartUnique/>
      </w:docPartObj>
    </w:sdtPr>
    <w:sdtEndPr>
      <w:rPr>
        <w:rStyle w:val="Sivunumero"/>
      </w:rPr>
    </w:sdtEndPr>
    <w:sdtContent>
      <w:p w14:paraId="083591AB" w14:textId="77777777" w:rsidR="007303CC" w:rsidRDefault="007303CC" w:rsidP="00F72AAA">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A2207B8" w14:textId="77777777" w:rsidR="007303CC" w:rsidRDefault="007303CC" w:rsidP="007303CC">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46AA" w14:textId="6FDBB571" w:rsidR="007303CC" w:rsidRPr="00B64B29" w:rsidRDefault="006301C6" w:rsidP="002716F2">
    <w:pPr>
      <w:pStyle w:val="Yltunniste"/>
      <w:spacing w:line="240" w:lineRule="auto"/>
      <w:ind w:right="360"/>
      <w:rPr>
        <w:position w:val="6"/>
      </w:rPr>
    </w:pPr>
    <w:r>
      <w:rPr>
        <w:noProof/>
        <w:lang w:eastAsia="fi-FI"/>
      </w:rPr>
      <w:drawing>
        <wp:anchor distT="0" distB="0" distL="114300" distR="114300" simplePos="0" relativeHeight="251658240" behindDoc="0" locked="0" layoutInCell="1" allowOverlap="1" wp14:anchorId="3968795B" wp14:editId="39545085">
          <wp:simplePos x="0" y="0"/>
          <wp:positionH relativeFrom="column">
            <wp:posOffset>4445</wp:posOffset>
          </wp:positionH>
          <wp:positionV relativeFrom="paragraph">
            <wp:posOffset>-60325</wp:posOffset>
          </wp:positionV>
          <wp:extent cx="1043940" cy="417195"/>
          <wp:effectExtent l="0" t="0" r="0" b="0"/>
          <wp:wrapSquare wrapText="bothSides"/>
          <wp:docPr id="919517358" name="Kuva 91951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uhava-tunnu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417195"/>
                  </a:xfrm>
                  <a:prstGeom prst="rect">
                    <a:avLst/>
                  </a:prstGeom>
                </pic:spPr>
              </pic:pic>
            </a:graphicData>
          </a:graphic>
          <wp14:sizeRelH relativeFrom="page">
            <wp14:pctWidth>0</wp14:pctWidth>
          </wp14:sizeRelH>
          <wp14:sizeRelV relativeFrom="page">
            <wp14:pctHeight>0</wp14:pctHeight>
          </wp14:sizeRelV>
        </wp:anchor>
      </w:drawing>
    </w:r>
    <w:r w:rsidR="00584286" w:rsidRPr="00AB5849">
      <w:rPr>
        <w:position w:val="6"/>
      </w:rPr>
      <w:tab/>
    </w:r>
    <w:r w:rsidR="00C64DD3" w:rsidRPr="00B64B29">
      <w:rPr>
        <w:color w:val="8064A2"/>
        <w:position w:val="6"/>
      </w:rPr>
      <w:fldChar w:fldCharType="begin"/>
    </w:r>
    <w:r w:rsidR="00C64DD3" w:rsidRPr="00B64B29">
      <w:rPr>
        <w:color w:val="8064A2"/>
        <w:position w:val="6"/>
      </w:rPr>
      <w:instrText xml:space="preserve"> ASK  </w:instrText>
    </w:r>
    <w:r w:rsidR="00C64DD3" w:rsidRPr="00B64B29">
      <w:rPr>
        <w:color w:val="8064A2"/>
        <w:position w:val="6"/>
      </w:rPr>
      <w:fldChar w:fldCharType="end"/>
    </w:r>
  </w:p>
  <w:sdt>
    <w:sdtPr>
      <w:rPr>
        <w:rStyle w:val="Sivunumero"/>
      </w:rPr>
      <w:id w:val="1339586155"/>
      <w:docPartObj>
        <w:docPartGallery w:val="Page Numbers (Top of Page)"/>
        <w:docPartUnique/>
      </w:docPartObj>
    </w:sdtPr>
    <w:sdtEndPr>
      <w:rPr>
        <w:rStyle w:val="Sivunumero"/>
        <w:b/>
        <w:color w:val="8064A2"/>
      </w:rPr>
    </w:sdtEndPr>
    <w:sdtContent>
      <w:sdt>
        <w:sdtPr>
          <w:id w:val="-1318336367"/>
          <w:docPartObj>
            <w:docPartGallery w:val="Page Numbers (Top of Page)"/>
            <w:docPartUnique/>
          </w:docPartObj>
        </w:sdtPr>
        <w:sdtEndPr/>
        <w:sdtContent>
          <w:p w14:paraId="543404BA" w14:textId="77777777" w:rsidR="00CD33A3" w:rsidRDefault="00CD33A3" w:rsidP="00CD33A3">
            <w:pPr>
              <w:pStyle w:val="Yltunniste"/>
              <w:framePr w:w="961" w:h="361" w:hRule="exact" w:wrap="none" w:vAnchor="text" w:hAnchor="page" w:x="9391" w:y="56"/>
              <w:jc w:val="right"/>
            </w:pPr>
            <w:r>
              <w:t xml:space="preserve">Sivu </w:t>
            </w:r>
            <w:r>
              <w:rPr>
                <w:b/>
                <w:bCs/>
              </w:rPr>
              <w:fldChar w:fldCharType="begin"/>
            </w:r>
            <w:r>
              <w:rPr>
                <w:b/>
                <w:bCs/>
              </w:rPr>
              <w:instrText>PAGE</w:instrText>
            </w:r>
            <w:r>
              <w:rPr>
                <w:b/>
                <w:bCs/>
              </w:rPr>
              <w:fldChar w:fldCharType="separate"/>
            </w:r>
            <w:r>
              <w:rPr>
                <w:b/>
                <w:bCs/>
              </w:rPr>
              <w:t>1</w:t>
            </w:r>
            <w:r>
              <w:rPr>
                <w:b/>
                <w:bCs/>
              </w:rPr>
              <w:fldChar w:fldCharType="end"/>
            </w:r>
            <w:r>
              <w:t xml:space="preserve"> / </w:t>
            </w:r>
            <w:r>
              <w:rPr>
                <w:b/>
                <w:bCs/>
              </w:rPr>
              <w:fldChar w:fldCharType="begin"/>
            </w:r>
            <w:r>
              <w:rPr>
                <w:b/>
                <w:bCs/>
              </w:rPr>
              <w:instrText>NUMPAGES</w:instrText>
            </w:r>
            <w:r>
              <w:rPr>
                <w:b/>
                <w:bCs/>
              </w:rPr>
              <w:fldChar w:fldCharType="separate"/>
            </w:r>
            <w:r>
              <w:rPr>
                <w:b/>
                <w:bCs/>
              </w:rPr>
              <w:t>9</w:t>
            </w:r>
            <w:r>
              <w:rPr>
                <w:b/>
                <w:bCs/>
              </w:rPr>
              <w:fldChar w:fldCharType="end"/>
            </w:r>
          </w:p>
        </w:sdtContent>
      </w:sdt>
      <w:p w14:paraId="6AA62444" w14:textId="77777777" w:rsidR="00CD33A3" w:rsidRPr="00F17E9D" w:rsidRDefault="00CD33A3" w:rsidP="00CD33A3">
        <w:pPr>
          <w:pStyle w:val="Yltunniste"/>
          <w:framePr w:w="961" w:h="361" w:hRule="exact" w:wrap="none" w:vAnchor="text" w:hAnchor="page" w:x="9391" w:y="56"/>
          <w:jc w:val="right"/>
          <w:rPr>
            <w:rStyle w:val="Sivunumero"/>
            <w:b/>
            <w:color w:val="8064A2"/>
          </w:rPr>
        </w:pPr>
        <w:r w:rsidRPr="00F17E9D">
          <w:rPr>
            <w:rStyle w:val="Sivunumero"/>
            <w:b/>
            <w:color w:val="8064A2"/>
          </w:rPr>
          <w:fldChar w:fldCharType="begin"/>
        </w:r>
        <w:r w:rsidRPr="00F17E9D">
          <w:rPr>
            <w:rStyle w:val="Sivunumero"/>
            <w:b/>
            <w:color w:val="8064A2"/>
          </w:rPr>
          <w:instrText xml:space="preserve"> PAGE </w:instrText>
        </w:r>
        <w:r w:rsidRPr="00F17E9D">
          <w:rPr>
            <w:rStyle w:val="Sivunumero"/>
            <w:b/>
            <w:color w:val="8064A2"/>
          </w:rPr>
          <w:fldChar w:fldCharType="separate"/>
        </w:r>
        <w:r>
          <w:rPr>
            <w:rStyle w:val="Sivunumero"/>
            <w:b/>
            <w:noProof/>
            <w:color w:val="8064A2"/>
          </w:rPr>
          <w:t>6</w:t>
        </w:r>
        <w:r w:rsidRPr="00F17E9D">
          <w:rPr>
            <w:rStyle w:val="Sivunumero"/>
            <w:b/>
            <w:color w:val="8064A2"/>
          </w:rPr>
          <w:fldChar w:fldCharType="end"/>
        </w:r>
      </w:p>
    </w:sdtContent>
  </w:sdt>
  <w:p w14:paraId="5637B2E9" w14:textId="3F07736C" w:rsidR="007303CC" w:rsidRDefault="002716F2" w:rsidP="007303CC">
    <w:pPr>
      <w:pStyle w:val="Yltunniste"/>
      <w:ind w:right="360"/>
    </w:pPr>
    <w:r>
      <w:tab/>
    </w:r>
    <w:r w:rsidR="00D02E17">
      <w:t xml:space="preserve">Passi-Tornimäki </w:t>
    </w:r>
    <w:r w:rsidR="00253580">
      <w:t>O</w:t>
    </w:r>
    <w:r w:rsidR="00D02E17">
      <w:t>AS luonnosvaihe 2</w:t>
    </w:r>
    <w:r w:rsidR="00253580">
      <w:t xml:space="preserve">           </w:t>
    </w:r>
    <w:r w:rsidR="00D02E17">
      <w:t>20.5</w:t>
    </w:r>
    <w:r w:rsidR="00253580">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E106" w14:textId="77777777" w:rsidR="007303CC" w:rsidRDefault="006301C6">
    <w:pPr>
      <w:pStyle w:val="Yltunniste"/>
    </w:pPr>
    <w:r>
      <w:rPr>
        <w:noProof/>
        <w:lang w:eastAsia="fi-FI"/>
      </w:rPr>
      <w:drawing>
        <wp:anchor distT="0" distB="0" distL="114300" distR="114300" simplePos="0" relativeHeight="251657216" behindDoc="0" locked="0" layoutInCell="1" allowOverlap="1" wp14:anchorId="5F332379" wp14:editId="47E4C2AE">
          <wp:simplePos x="0" y="0"/>
          <wp:positionH relativeFrom="column">
            <wp:posOffset>2540</wp:posOffset>
          </wp:positionH>
          <wp:positionV relativeFrom="paragraph">
            <wp:posOffset>64135</wp:posOffset>
          </wp:positionV>
          <wp:extent cx="1043940" cy="41719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uhava-tunnu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417195"/>
                  </a:xfrm>
                  <a:prstGeom prst="rect">
                    <a:avLst/>
                  </a:prstGeom>
                </pic:spPr>
              </pic:pic>
            </a:graphicData>
          </a:graphic>
          <wp14:sizeRelH relativeFrom="page">
            <wp14:pctWidth>0</wp14:pctWidth>
          </wp14:sizeRelH>
          <wp14:sizeRelV relativeFrom="page">
            <wp14:pctHeight>0</wp14:pctHeight>
          </wp14:sizeRelV>
        </wp:anchor>
      </w:drawing>
    </w:r>
  </w:p>
  <w:p w14:paraId="6085AD45" w14:textId="77777777" w:rsidR="00EB7EE1" w:rsidRDefault="00EB7EE1">
    <w:pPr>
      <w:pStyle w:val="Yltunniste"/>
    </w:pPr>
  </w:p>
  <w:p w14:paraId="03552748" w14:textId="77777777" w:rsidR="00EB7EE1" w:rsidRDefault="00EB7EE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B673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7027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5DE779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FEEF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E8D37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C3E38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8B690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EEA5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0D846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E841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8C82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AE405E"/>
    <w:multiLevelType w:val="multilevel"/>
    <w:tmpl w:val="1C7AC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3601CC1"/>
    <w:multiLevelType w:val="hybridMultilevel"/>
    <w:tmpl w:val="9C9CA270"/>
    <w:lvl w:ilvl="0" w:tplc="0668438E">
      <w:start w:val="1"/>
      <w:numFmt w:val="bullet"/>
      <w:lvlText w:val=""/>
      <w:lvlJc w:val="left"/>
      <w:pPr>
        <w:ind w:left="587" w:hanging="360"/>
      </w:pPr>
      <w:rPr>
        <w:rFonts w:ascii="Symbol" w:hAnsi="Symbol" w:hint="default"/>
        <w:color w:val="4F5C59" w:themeColor="accent3"/>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4E90B0A"/>
    <w:multiLevelType w:val="hybridMultilevel"/>
    <w:tmpl w:val="56B01902"/>
    <w:lvl w:ilvl="0" w:tplc="34CA79E2">
      <w:start w:val="1"/>
      <w:numFmt w:val="bullet"/>
      <w:lvlText w:val=""/>
      <w:lvlJc w:val="left"/>
      <w:pPr>
        <w:ind w:left="340" w:hanging="227"/>
      </w:pPr>
      <w:rPr>
        <w:rFonts w:ascii="Symbol" w:hAnsi="Symbol" w:hint="default"/>
        <w:color w:val="4F5C59" w:themeColor="accent3"/>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BA2461E"/>
    <w:multiLevelType w:val="hybridMultilevel"/>
    <w:tmpl w:val="41F49BD6"/>
    <w:lvl w:ilvl="0" w:tplc="0668438E">
      <w:start w:val="1"/>
      <w:numFmt w:val="bullet"/>
      <w:lvlText w:val=""/>
      <w:lvlJc w:val="left"/>
      <w:pPr>
        <w:ind w:left="587" w:hanging="360"/>
      </w:pPr>
      <w:rPr>
        <w:rFonts w:ascii="Symbol" w:hAnsi="Symbol" w:hint="default"/>
        <w:color w:val="4F5C59" w:themeColor="accent3"/>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1FC7A75"/>
    <w:multiLevelType w:val="hybridMultilevel"/>
    <w:tmpl w:val="763EB48A"/>
    <w:lvl w:ilvl="0" w:tplc="0668438E">
      <w:start w:val="1"/>
      <w:numFmt w:val="bullet"/>
      <w:lvlText w:val=""/>
      <w:lvlJc w:val="left"/>
      <w:pPr>
        <w:ind w:left="567" w:hanging="340"/>
      </w:pPr>
      <w:rPr>
        <w:rFonts w:ascii="Symbol" w:hAnsi="Symbol" w:hint="default"/>
        <w:color w:val="4F5C59" w:themeColor="accent3"/>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39712C3"/>
    <w:multiLevelType w:val="multilevel"/>
    <w:tmpl w:val="9C9CA270"/>
    <w:lvl w:ilvl="0">
      <w:start w:val="1"/>
      <w:numFmt w:val="bullet"/>
      <w:lvlText w:val=""/>
      <w:lvlJc w:val="left"/>
      <w:pPr>
        <w:ind w:left="587" w:hanging="360"/>
      </w:pPr>
      <w:rPr>
        <w:rFonts w:ascii="Symbol" w:hAnsi="Symbol" w:hint="default"/>
        <w:color w:val="4F5C59"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AF6CE3"/>
    <w:multiLevelType w:val="multilevel"/>
    <w:tmpl w:val="6B8EC172"/>
    <w:lvl w:ilvl="0">
      <w:start w:val="1"/>
      <w:numFmt w:val="bullet"/>
      <w:lvlText w:val=""/>
      <w:lvlJc w:val="left"/>
      <w:pPr>
        <w:ind w:left="340" w:hanging="227"/>
      </w:pPr>
      <w:rPr>
        <w:rFonts w:ascii="Symbol" w:hAnsi="Symbol" w:hint="default"/>
        <w:color w:val="4F5C59"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EF15B6"/>
    <w:multiLevelType w:val="hybridMultilevel"/>
    <w:tmpl w:val="1C7ACB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3FD56B8"/>
    <w:multiLevelType w:val="hybridMultilevel"/>
    <w:tmpl w:val="C7849FA0"/>
    <w:lvl w:ilvl="0" w:tplc="2262692C">
      <w:start w:val="6"/>
      <w:numFmt w:val="bullet"/>
      <w:lvlText w:val="-"/>
      <w:lvlJc w:val="left"/>
      <w:pPr>
        <w:ind w:left="720" w:hanging="360"/>
      </w:pPr>
      <w:rPr>
        <w:rFonts w:ascii="Calibri" w:eastAsia="SimSun" w:hAnsi="Calibri" w:cs="Mang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551A1FAB"/>
    <w:multiLevelType w:val="hybridMultilevel"/>
    <w:tmpl w:val="371E0454"/>
    <w:lvl w:ilvl="0" w:tplc="2858FCB8">
      <w:start w:val="2"/>
      <w:numFmt w:val="bullet"/>
      <w:lvlText w:val="-"/>
      <w:lvlJc w:val="left"/>
      <w:pPr>
        <w:ind w:left="720" w:hanging="360"/>
      </w:pPr>
      <w:rPr>
        <w:rFonts w:ascii="Calibri" w:eastAsia="SimSun" w:hAnsi="Calibri" w:cs="Mang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09F74A0"/>
    <w:multiLevelType w:val="hybridMultilevel"/>
    <w:tmpl w:val="E65C00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6DB2951"/>
    <w:multiLevelType w:val="hybridMultilevel"/>
    <w:tmpl w:val="6B8EC172"/>
    <w:lvl w:ilvl="0" w:tplc="34CA79E2">
      <w:start w:val="1"/>
      <w:numFmt w:val="bullet"/>
      <w:lvlText w:val=""/>
      <w:lvlJc w:val="left"/>
      <w:pPr>
        <w:ind w:left="340" w:hanging="227"/>
      </w:pPr>
      <w:rPr>
        <w:rFonts w:ascii="Symbol" w:hAnsi="Symbol" w:hint="default"/>
        <w:color w:val="4F5C59" w:themeColor="accent3"/>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7AF7952"/>
    <w:multiLevelType w:val="hybridMultilevel"/>
    <w:tmpl w:val="477499EC"/>
    <w:lvl w:ilvl="0" w:tplc="34CA79E2">
      <w:start w:val="1"/>
      <w:numFmt w:val="bullet"/>
      <w:lvlText w:val=""/>
      <w:lvlJc w:val="left"/>
      <w:pPr>
        <w:ind w:left="340" w:hanging="227"/>
      </w:pPr>
      <w:rPr>
        <w:rFonts w:ascii="Symbol" w:hAnsi="Symbol" w:hint="default"/>
        <w:color w:val="4F5C59" w:themeColor="accent3"/>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17689108">
    <w:abstractNumId w:val="1"/>
  </w:num>
  <w:num w:numId="2" w16cid:durableId="163513682">
    <w:abstractNumId w:val="2"/>
  </w:num>
  <w:num w:numId="3" w16cid:durableId="693654013">
    <w:abstractNumId w:val="3"/>
  </w:num>
  <w:num w:numId="4" w16cid:durableId="1335379074">
    <w:abstractNumId w:val="4"/>
  </w:num>
  <w:num w:numId="5" w16cid:durableId="288904996">
    <w:abstractNumId w:val="9"/>
  </w:num>
  <w:num w:numId="6" w16cid:durableId="1145119164">
    <w:abstractNumId w:val="5"/>
  </w:num>
  <w:num w:numId="7" w16cid:durableId="225803143">
    <w:abstractNumId w:val="6"/>
  </w:num>
  <w:num w:numId="8" w16cid:durableId="1399937690">
    <w:abstractNumId w:val="7"/>
  </w:num>
  <w:num w:numId="9" w16cid:durableId="936212691">
    <w:abstractNumId w:val="8"/>
  </w:num>
  <w:num w:numId="10" w16cid:durableId="2004039488">
    <w:abstractNumId w:val="10"/>
  </w:num>
  <w:num w:numId="11" w16cid:durableId="1702242466">
    <w:abstractNumId w:val="0"/>
  </w:num>
  <w:num w:numId="12" w16cid:durableId="799614659">
    <w:abstractNumId w:val="18"/>
  </w:num>
  <w:num w:numId="13" w16cid:durableId="562260308">
    <w:abstractNumId w:val="11"/>
  </w:num>
  <w:num w:numId="14" w16cid:durableId="1933316896">
    <w:abstractNumId w:val="15"/>
  </w:num>
  <w:num w:numId="15" w16cid:durableId="1005287517">
    <w:abstractNumId w:val="14"/>
  </w:num>
  <w:num w:numId="16" w16cid:durableId="653871856">
    <w:abstractNumId w:val="12"/>
  </w:num>
  <w:num w:numId="17" w16cid:durableId="451902049">
    <w:abstractNumId w:val="16"/>
  </w:num>
  <w:num w:numId="18" w16cid:durableId="124930665">
    <w:abstractNumId w:val="22"/>
  </w:num>
  <w:num w:numId="19" w16cid:durableId="1423187161">
    <w:abstractNumId w:val="17"/>
  </w:num>
  <w:num w:numId="20" w16cid:durableId="1861432720">
    <w:abstractNumId w:val="13"/>
  </w:num>
  <w:num w:numId="21" w16cid:durableId="115487188">
    <w:abstractNumId w:val="23"/>
  </w:num>
  <w:num w:numId="22" w16cid:durableId="1293094958">
    <w:abstractNumId w:val="19"/>
  </w:num>
  <w:num w:numId="23" w16cid:durableId="317073272">
    <w:abstractNumId w:val="20"/>
  </w:num>
  <w:num w:numId="24" w16cid:durableId="15789065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E9D"/>
    <w:rsid w:val="00002B42"/>
    <w:rsid w:val="00002DFD"/>
    <w:rsid w:val="00006830"/>
    <w:rsid w:val="00006D3C"/>
    <w:rsid w:val="00011B5A"/>
    <w:rsid w:val="00020103"/>
    <w:rsid w:val="00020A3C"/>
    <w:rsid w:val="00021CB7"/>
    <w:rsid w:val="000220F1"/>
    <w:rsid w:val="00040328"/>
    <w:rsid w:val="00050D29"/>
    <w:rsid w:val="00056523"/>
    <w:rsid w:val="00056FF2"/>
    <w:rsid w:val="000644C8"/>
    <w:rsid w:val="00066B56"/>
    <w:rsid w:val="0007401E"/>
    <w:rsid w:val="00084CC1"/>
    <w:rsid w:val="000F5785"/>
    <w:rsid w:val="000F77C2"/>
    <w:rsid w:val="00113B98"/>
    <w:rsid w:val="001340AA"/>
    <w:rsid w:val="00143206"/>
    <w:rsid w:val="00147532"/>
    <w:rsid w:val="0015501D"/>
    <w:rsid w:val="00156FF6"/>
    <w:rsid w:val="00166208"/>
    <w:rsid w:val="00186424"/>
    <w:rsid w:val="00187248"/>
    <w:rsid w:val="00195077"/>
    <w:rsid w:val="00195908"/>
    <w:rsid w:val="00197106"/>
    <w:rsid w:val="001A4F6B"/>
    <w:rsid w:val="001C3535"/>
    <w:rsid w:val="001D6013"/>
    <w:rsid w:val="00221022"/>
    <w:rsid w:val="0023555B"/>
    <w:rsid w:val="00253580"/>
    <w:rsid w:val="00256640"/>
    <w:rsid w:val="00267DE0"/>
    <w:rsid w:val="002716F2"/>
    <w:rsid w:val="002855A7"/>
    <w:rsid w:val="00285F79"/>
    <w:rsid w:val="002960B1"/>
    <w:rsid w:val="002A27BE"/>
    <w:rsid w:val="002A377E"/>
    <w:rsid w:val="002A7287"/>
    <w:rsid w:val="002B184F"/>
    <w:rsid w:val="002B6674"/>
    <w:rsid w:val="00316ECB"/>
    <w:rsid w:val="0031733F"/>
    <w:rsid w:val="003230F0"/>
    <w:rsid w:val="00326550"/>
    <w:rsid w:val="00332F1F"/>
    <w:rsid w:val="003376D1"/>
    <w:rsid w:val="003377B8"/>
    <w:rsid w:val="00343A9E"/>
    <w:rsid w:val="00345DAD"/>
    <w:rsid w:val="00356BDB"/>
    <w:rsid w:val="003616BC"/>
    <w:rsid w:val="00374D36"/>
    <w:rsid w:val="003A41E9"/>
    <w:rsid w:val="003A45D5"/>
    <w:rsid w:val="003A6AE5"/>
    <w:rsid w:val="003B156F"/>
    <w:rsid w:val="003B268C"/>
    <w:rsid w:val="003B292C"/>
    <w:rsid w:val="003B31E8"/>
    <w:rsid w:val="003C018D"/>
    <w:rsid w:val="003F0B29"/>
    <w:rsid w:val="00446E0A"/>
    <w:rsid w:val="00457D02"/>
    <w:rsid w:val="004612BA"/>
    <w:rsid w:val="00467A7C"/>
    <w:rsid w:val="004713F4"/>
    <w:rsid w:val="00477FB3"/>
    <w:rsid w:val="004812B1"/>
    <w:rsid w:val="00490C55"/>
    <w:rsid w:val="004A2240"/>
    <w:rsid w:val="004A6743"/>
    <w:rsid w:val="004E29BB"/>
    <w:rsid w:val="004E7B88"/>
    <w:rsid w:val="00506016"/>
    <w:rsid w:val="0053621E"/>
    <w:rsid w:val="00537F41"/>
    <w:rsid w:val="005538AF"/>
    <w:rsid w:val="005601E5"/>
    <w:rsid w:val="005618CC"/>
    <w:rsid w:val="00581E56"/>
    <w:rsid w:val="00584286"/>
    <w:rsid w:val="005A4073"/>
    <w:rsid w:val="005D4B74"/>
    <w:rsid w:val="005E60E5"/>
    <w:rsid w:val="005F1309"/>
    <w:rsid w:val="006037A0"/>
    <w:rsid w:val="0060391B"/>
    <w:rsid w:val="00625028"/>
    <w:rsid w:val="006301C6"/>
    <w:rsid w:val="006303E8"/>
    <w:rsid w:val="00635947"/>
    <w:rsid w:val="006414CE"/>
    <w:rsid w:val="00660FC4"/>
    <w:rsid w:val="00672971"/>
    <w:rsid w:val="00674476"/>
    <w:rsid w:val="00681207"/>
    <w:rsid w:val="0069140E"/>
    <w:rsid w:val="00695791"/>
    <w:rsid w:val="006A118A"/>
    <w:rsid w:val="006A1C53"/>
    <w:rsid w:val="006A37F0"/>
    <w:rsid w:val="006B0514"/>
    <w:rsid w:val="006B40B4"/>
    <w:rsid w:val="006B6C09"/>
    <w:rsid w:val="006C0321"/>
    <w:rsid w:val="006C225B"/>
    <w:rsid w:val="006C68BB"/>
    <w:rsid w:val="006D265D"/>
    <w:rsid w:val="006D65FF"/>
    <w:rsid w:val="006D7140"/>
    <w:rsid w:val="006E530D"/>
    <w:rsid w:val="006F34C3"/>
    <w:rsid w:val="007008EE"/>
    <w:rsid w:val="00705B27"/>
    <w:rsid w:val="0072293F"/>
    <w:rsid w:val="007303CC"/>
    <w:rsid w:val="00760021"/>
    <w:rsid w:val="00767072"/>
    <w:rsid w:val="00773123"/>
    <w:rsid w:val="00783F3B"/>
    <w:rsid w:val="00790EF1"/>
    <w:rsid w:val="00793FD8"/>
    <w:rsid w:val="007A46AA"/>
    <w:rsid w:val="007A6D0D"/>
    <w:rsid w:val="007C1300"/>
    <w:rsid w:val="007D1D60"/>
    <w:rsid w:val="007E36F8"/>
    <w:rsid w:val="007F1404"/>
    <w:rsid w:val="00826B6F"/>
    <w:rsid w:val="00837F1D"/>
    <w:rsid w:val="00854E30"/>
    <w:rsid w:val="00864360"/>
    <w:rsid w:val="00865D2F"/>
    <w:rsid w:val="00874769"/>
    <w:rsid w:val="00894A4F"/>
    <w:rsid w:val="00895687"/>
    <w:rsid w:val="008A775E"/>
    <w:rsid w:val="008A7AD7"/>
    <w:rsid w:val="008B510C"/>
    <w:rsid w:val="008B7AB6"/>
    <w:rsid w:val="008C20AA"/>
    <w:rsid w:val="008E20CA"/>
    <w:rsid w:val="008E2D41"/>
    <w:rsid w:val="008F4905"/>
    <w:rsid w:val="008F5C1F"/>
    <w:rsid w:val="00912671"/>
    <w:rsid w:val="009127E6"/>
    <w:rsid w:val="00931A31"/>
    <w:rsid w:val="00931C96"/>
    <w:rsid w:val="00941642"/>
    <w:rsid w:val="009457C1"/>
    <w:rsid w:val="00946E3E"/>
    <w:rsid w:val="0095547C"/>
    <w:rsid w:val="009676BB"/>
    <w:rsid w:val="0097520C"/>
    <w:rsid w:val="0099230C"/>
    <w:rsid w:val="009963E5"/>
    <w:rsid w:val="009A150B"/>
    <w:rsid w:val="009A7457"/>
    <w:rsid w:val="009B1593"/>
    <w:rsid w:val="009B24CA"/>
    <w:rsid w:val="009E041A"/>
    <w:rsid w:val="009E31B6"/>
    <w:rsid w:val="009E6E83"/>
    <w:rsid w:val="009F1993"/>
    <w:rsid w:val="00A00888"/>
    <w:rsid w:val="00A26858"/>
    <w:rsid w:val="00A40256"/>
    <w:rsid w:val="00A5225C"/>
    <w:rsid w:val="00A55101"/>
    <w:rsid w:val="00A6160B"/>
    <w:rsid w:val="00A91489"/>
    <w:rsid w:val="00AA18F6"/>
    <w:rsid w:val="00AA225B"/>
    <w:rsid w:val="00AA40F0"/>
    <w:rsid w:val="00AB5849"/>
    <w:rsid w:val="00AB7D1D"/>
    <w:rsid w:val="00AC0A9C"/>
    <w:rsid w:val="00AC130E"/>
    <w:rsid w:val="00AC6FE3"/>
    <w:rsid w:val="00AE3471"/>
    <w:rsid w:val="00AE3D42"/>
    <w:rsid w:val="00AE53B8"/>
    <w:rsid w:val="00AF1B28"/>
    <w:rsid w:val="00AF426B"/>
    <w:rsid w:val="00B2350A"/>
    <w:rsid w:val="00B23931"/>
    <w:rsid w:val="00B3351C"/>
    <w:rsid w:val="00B3503D"/>
    <w:rsid w:val="00B443DA"/>
    <w:rsid w:val="00B46DC6"/>
    <w:rsid w:val="00B61907"/>
    <w:rsid w:val="00B64B29"/>
    <w:rsid w:val="00B769A1"/>
    <w:rsid w:val="00B8588B"/>
    <w:rsid w:val="00B861D3"/>
    <w:rsid w:val="00B909D8"/>
    <w:rsid w:val="00B91EE4"/>
    <w:rsid w:val="00BA2DD2"/>
    <w:rsid w:val="00BA343D"/>
    <w:rsid w:val="00BD72AF"/>
    <w:rsid w:val="00BE6891"/>
    <w:rsid w:val="00BF7B5C"/>
    <w:rsid w:val="00C16E6C"/>
    <w:rsid w:val="00C27AC5"/>
    <w:rsid w:val="00C46D3B"/>
    <w:rsid w:val="00C64DD3"/>
    <w:rsid w:val="00C76E23"/>
    <w:rsid w:val="00C93FAB"/>
    <w:rsid w:val="00C96B64"/>
    <w:rsid w:val="00CA0D9C"/>
    <w:rsid w:val="00CB2ACD"/>
    <w:rsid w:val="00CD33A3"/>
    <w:rsid w:val="00CD47FE"/>
    <w:rsid w:val="00CD7404"/>
    <w:rsid w:val="00CE077C"/>
    <w:rsid w:val="00CE755D"/>
    <w:rsid w:val="00CF44D9"/>
    <w:rsid w:val="00CF573E"/>
    <w:rsid w:val="00D02E17"/>
    <w:rsid w:val="00D06A64"/>
    <w:rsid w:val="00D12BAD"/>
    <w:rsid w:val="00D30E2D"/>
    <w:rsid w:val="00D34CEC"/>
    <w:rsid w:val="00D36F72"/>
    <w:rsid w:val="00D4696F"/>
    <w:rsid w:val="00D550F7"/>
    <w:rsid w:val="00D576D1"/>
    <w:rsid w:val="00D76BB2"/>
    <w:rsid w:val="00D80826"/>
    <w:rsid w:val="00D81609"/>
    <w:rsid w:val="00D827BB"/>
    <w:rsid w:val="00DA0C53"/>
    <w:rsid w:val="00DB1BC9"/>
    <w:rsid w:val="00DD40E0"/>
    <w:rsid w:val="00DD4F75"/>
    <w:rsid w:val="00DD5C2F"/>
    <w:rsid w:val="00DE35C9"/>
    <w:rsid w:val="00DF6C66"/>
    <w:rsid w:val="00E24854"/>
    <w:rsid w:val="00E43365"/>
    <w:rsid w:val="00E46B02"/>
    <w:rsid w:val="00E51724"/>
    <w:rsid w:val="00E57258"/>
    <w:rsid w:val="00E80097"/>
    <w:rsid w:val="00E805BB"/>
    <w:rsid w:val="00E8754F"/>
    <w:rsid w:val="00E936E0"/>
    <w:rsid w:val="00E9718A"/>
    <w:rsid w:val="00EA3B72"/>
    <w:rsid w:val="00EA78C2"/>
    <w:rsid w:val="00EB0AB2"/>
    <w:rsid w:val="00EB7117"/>
    <w:rsid w:val="00EB7EE1"/>
    <w:rsid w:val="00ED4E4C"/>
    <w:rsid w:val="00ED7A49"/>
    <w:rsid w:val="00EF01EE"/>
    <w:rsid w:val="00EF6DEA"/>
    <w:rsid w:val="00F06219"/>
    <w:rsid w:val="00F17E9D"/>
    <w:rsid w:val="00F40789"/>
    <w:rsid w:val="00F53DB3"/>
    <w:rsid w:val="00F60476"/>
    <w:rsid w:val="00F6666F"/>
    <w:rsid w:val="00F72A0B"/>
    <w:rsid w:val="00F72AAA"/>
    <w:rsid w:val="00F753E1"/>
    <w:rsid w:val="00F94CBA"/>
    <w:rsid w:val="00FA44C7"/>
    <w:rsid w:val="00FB1E07"/>
    <w:rsid w:val="00FB7D17"/>
    <w:rsid w:val="00FC2FEA"/>
    <w:rsid w:val="00FF1C2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CB579"/>
  <w15:chartTrackingRefBased/>
  <w15:docId w15:val="{8FA50854-EE42-493E-88FD-BDA8385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127E6"/>
    <w:pPr>
      <w:spacing w:line="288" w:lineRule="auto"/>
    </w:pPr>
    <w:rPr>
      <w:rFonts w:ascii="Corbel" w:hAnsi="Corbel"/>
    </w:rPr>
  </w:style>
  <w:style w:type="paragraph" w:styleId="Otsikko1">
    <w:name w:val="heading 1"/>
    <w:basedOn w:val="Normaali"/>
    <w:next w:val="Normaali"/>
    <w:link w:val="Otsikko1Char"/>
    <w:autoRedefine/>
    <w:uiPriority w:val="9"/>
    <w:qFormat/>
    <w:rsid w:val="006A1C53"/>
    <w:pPr>
      <w:keepNext/>
      <w:keepLines/>
      <w:spacing w:before="240" w:after="300" w:line="240" w:lineRule="auto"/>
      <w:outlineLvl w:val="0"/>
    </w:pPr>
    <w:rPr>
      <w:rFonts w:ascii="Verdana" w:eastAsiaTheme="majorEastAsia" w:hAnsi="Verdana" w:cstheme="majorBidi"/>
      <w:b/>
      <w:noProof/>
      <w:color w:val="426150" w:themeColor="accent1"/>
      <w:sz w:val="40"/>
      <w:szCs w:val="32"/>
    </w:rPr>
  </w:style>
  <w:style w:type="paragraph" w:styleId="Otsikko2">
    <w:name w:val="heading 2"/>
    <w:basedOn w:val="Normaali"/>
    <w:next w:val="Normaali"/>
    <w:link w:val="Otsikko2Char"/>
    <w:autoRedefine/>
    <w:uiPriority w:val="9"/>
    <w:unhideWhenUsed/>
    <w:qFormat/>
    <w:rsid w:val="00581E56"/>
    <w:pPr>
      <w:keepNext/>
      <w:keepLines/>
      <w:spacing w:before="240" w:after="120" w:line="240" w:lineRule="auto"/>
      <w:outlineLvl w:val="1"/>
    </w:pPr>
    <w:rPr>
      <w:rFonts w:asciiTheme="majorHAnsi" w:eastAsia="SimSun" w:hAnsiTheme="majorHAnsi" w:cstheme="majorBidi"/>
      <w:color w:val="3E6049" w:themeColor="text1"/>
      <w:sz w:val="32"/>
      <w:szCs w:val="26"/>
      <w:lang w:eastAsia="zh-CN" w:bidi="hi-IN"/>
    </w:rPr>
  </w:style>
  <w:style w:type="paragraph" w:styleId="Otsikko3">
    <w:name w:val="heading 3"/>
    <w:basedOn w:val="Otsikko2"/>
    <w:next w:val="Normaali"/>
    <w:link w:val="Otsikko3Char"/>
    <w:autoRedefine/>
    <w:uiPriority w:val="9"/>
    <w:unhideWhenUsed/>
    <w:qFormat/>
    <w:rsid w:val="006D265D"/>
    <w:pPr>
      <w:outlineLvl w:val="2"/>
    </w:pPr>
    <w:rPr>
      <w:color w:val="212121"/>
      <w:spacing w:val="8"/>
      <w:sz w:val="28"/>
      <w:szCs w:val="28"/>
    </w:rPr>
  </w:style>
  <w:style w:type="paragraph" w:styleId="Otsikko4">
    <w:name w:val="heading 4"/>
    <w:basedOn w:val="Normaali"/>
    <w:next w:val="Normaali"/>
    <w:link w:val="Otsikko4Char"/>
    <w:autoRedefine/>
    <w:uiPriority w:val="9"/>
    <w:unhideWhenUsed/>
    <w:qFormat/>
    <w:rsid w:val="000644C8"/>
    <w:pPr>
      <w:keepNext/>
      <w:keepLines/>
      <w:spacing w:before="240" w:after="60" w:line="240" w:lineRule="auto"/>
      <w:outlineLvl w:val="3"/>
    </w:pPr>
    <w:rPr>
      <w:rFonts w:eastAsiaTheme="majorEastAsia" w:cstheme="majorBidi"/>
      <w:b/>
      <w:iCs/>
      <w:color w:val="2D2E2B" w:themeColor="text2"/>
      <w:spacing w:val="10"/>
    </w:rPr>
  </w:style>
  <w:style w:type="paragraph" w:styleId="Otsikko5">
    <w:name w:val="heading 5"/>
    <w:basedOn w:val="Normaali"/>
    <w:next w:val="Normaali"/>
    <w:link w:val="Otsikko5Char"/>
    <w:autoRedefine/>
    <w:uiPriority w:val="9"/>
    <w:unhideWhenUsed/>
    <w:qFormat/>
    <w:rsid w:val="00581E56"/>
    <w:pPr>
      <w:keepNext/>
      <w:keepLines/>
      <w:spacing w:before="240" w:after="60" w:line="240" w:lineRule="auto"/>
      <w:outlineLvl w:val="4"/>
    </w:pPr>
    <w:rPr>
      <w:rFonts w:asciiTheme="majorHAnsi" w:eastAsia="SimSun" w:hAnsiTheme="majorHAnsi" w:cstheme="majorBidi"/>
      <w:b/>
      <w:color w:val="4F5C59" w:themeColor="accent3"/>
      <w:spacing w:val="10"/>
      <w:lang w:eastAsia="zh-CN" w:bidi="hi-IN"/>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
    <w:rsid w:val="006D265D"/>
    <w:rPr>
      <w:rFonts w:asciiTheme="majorHAnsi" w:eastAsia="SimSun" w:hAnsiTheme="majorHAnsi" w:cstheme="majorBidi"/>
      <w:color w:val="212121"/>
      <w:spacing w:val="8"/>
      <w:sz w:val="28"/>
      <w:szCs w:val="28"/>
      <w:lang w:eastAsia="zh-CN" w:bidi="hi-IN"/>
    </w:rPr>
  </w:style>
  <w:style w:type="paragraph" w:styleId="Yltunniste">
    <w:name w:val="header"/>
    <w:basedOn w:val="Normaali"/>
    <w:link w:val="YltunnisteChar"/>
    <w:uiPriority w:val="99"/>
    <w:unhideWhenUsed/>
    <w:rsid w:val="003A41E9"/>
    <w:pPr>
      <w:tabs>
        <w:tab w:val="center" w:pos="4819"/>
        <w:tab w:val="right" w:pos="9638"/>
      </w:tabs>
    </w:pPr>
  </w:style>
  <w:style w:type="character" w:customStyle="1" w:styleId="YltunnisteChar">
    <w:name w:val="Ylätunniste Char"/>
    <w:basedOn w:val="Kappaleenoletusfontti"/>
    <w:link w:val="Yltunniste"/>
    <w:uiPriority w:val="99"/>
    <w:rsid w:val="003A41E9"/>
  </w:style>
  <w:style w:type="paragraph" w:styleId="Alatunniste">
    <w:name w:val="footer"/>
    <w:basedOn w:val="Normaali"/>
    <w:link w:val="AlatunnisteChar"/>
    <w:uiPriority w:val="99"/>
    <w:unhideWhenUsed/>
    <w:rsid w:val="003A41E9"/>
    <w:pPr>
      <w:tabs>
        <w:tab w:val="center" w:pos="4819"/>
        <w:tab w:val="right" w:pos="9638"/>
      </w:tabs>
    </w:pPr>
  </w:style>
  <w:style w:type="character" w:customStyle="1" w:styleId="AlatunnisteChar">
    <w:name w:val="Alatunniste Char"/>
    <w:basedOn w:val="Kappaleenoletusfontti"/>
    <w:link w:val="Alatunniste"/>
    <w:uiPriority w:val="99"/>
    <w:rsid w:val="003A41E9"/>
  </w:style>
  <w:style w:type="character" w:customStyle="1" w:styleId="Otsikko1Char">
    <w:name w:val="Otsikko 1 Char"/>
    <w:basedOn w:val="Kappaleenoletusfontti"/>
    <w:link w:val="Otsikko1"/>
    <w:uiPriority w:val="9"/>
    <w:rsid w:val="006A1C53"/>
    <w:rPr>
      <w:rFonts w:ascii="Verdana" w:eastAsiaTheme="majorEastAsia" w:hAnsi="Verdana" w:cstheme="majorBidi"/>
      <w:b/>
      <w:noProof/>
      <w:color w:val="426150" w:themeColor="accent1"/>
      <w:sz w:val="40"/>
      <w:szCs w:val="32"/>
    </w:rPr>
  </w:style>
  <w:style w:type="character" w:customStyle="1" w:styleId="Otsikko2Char">
    <w:name w:val="Otsikko 2 Char"/>
    <w:basedOn w:val="Kappaleenoletusfontti"/>
    <w:link w:val="Otsikko2"/>
    <w:uiPriority w:val="9"/>
    <w:rsid w:val="00581E56"/>
    <w:rPr>
      <w:rFonts w:asciiTheme="majorHAnsi" w:eastAsia="SimSun" w:hAnsiTheme="majorHAnsi" w:cstheme="majorBidi"/>
      <w:color w:val="3E6049" w:themeColor="text1"/>
      <w:sz w:val="32"/>
      <w:szCs w:val="26"/>
      <w:lang w:eastAsia="zh-CN" w:bidi="hi-IN"/>
    </w:rPr>
  </w:style>
  <w:style w:type="paragraph" w:styleId="Otsikko">
    <w:name w:val="Title"/>
    <w:aliases w:val="Nimiölehden pääotsikko"/>
    <w:basedOn w:val="Normaali"/>
    <w:next w:val="Normaali"/>
    <w:link w:val="OtsikkoChar"/>
    <w:uiPriority w:val="10"/>
    <w:qFormat/>
    <w:rsid w:val="00864360"/>
    <w:pPr>
      <w:spacing w:before="240" w:after="360"/>
      <w:contextualSpacing/>
    </w:pPr>
    <w:rPr>
      <w:rFonts w:ascii="Verdana" w:eastAsiaTheme="majorEastAsia" w:hAnsi="Verdana" w:cs="Times New Roman (Otsikot, muut"/>
      <w:b/>
      <w:color w:val="3E6049" w:themeColor="text1"/>
      <w:spacing w:val="-10"/>
      <w:kern w:val="28"/>
      <w:sz w:val="72"/>
      <w:szCs w:val="56"/>
    </w:rPr>
  </w:style>
  <w:style w:type="character" w:customStyle="1" w:styleId="OtsikkoChar">
    <w:name w:val="Otsikko Char"/>
    <w:aliases w:val="Nimiölehden pääotsikko Char"/>
    <w:basedOn w:val="Kappaleenoletusfontti"/>
    <w:link w:val="Otsikko"/>
    <w:uiPriority w:val="10"/>
    <w:rsid w:val="00864360"/>
    <w:rPr>
      <w:rFonts w:ascii="Verdana" w:eastAsiaTheme="majorEastAsia" w:hAnsi="Verdana" w:cs="Times New Roman (Otsikot, muut"/>
      <w:b/>
      <w:color w:val="3E6049" w:themeColor="text1"/>
      <w:spacing w:val="-10"/>
      <w:kern w:val="28"/>
      <w:sz w:val="72"/>
      <w:szCs w:val="56"/>
    </w:rPr>
  </w:style>
  <w:style w:type="character" w:styleId="Sivunumero">
    <w:name w:val="page number"/>
    <w:basedOn w:val="Kappaleenoletusfontti"/>
    <w:uiPriority w:val="99"/>
    <w:semiHidden/>
    <w:unhideWhenUsed/>
    <w:rsid w:val="007303CC"/>
  </w:style>
  <w:style w:type="character" w:styleId="Hyperlinkki">
    <w:name w:val="Hyperlink"/>
    <w:basedOn w:val="Kappaleenoletusfontti"/>
    <w:uiPriority w:val="99"/>
    <w:unhideWhenUsed/>
    <w:rsid w:val="00864360"/>
    <w:rPr>
      <w:color w:val="0000FF"/>
      <w:u w:val="single"/>
    </w:rPr>
  </w:style>
  <w:style w:type="paragraph" w:styleId="Alaotsikko">
    <w:name w:val="Subtitle"/>
    <w:aliases w:val="Nimiölehden alaotsikko"/>
    <w:basedOn w:val="Normaali"/>
    <w:next w:val="Normaali"/>
    <w:link w:val="AlaotsikkoChar"/>
    <w:uiPriority w:val="11"/>
    <w:qFormat/>
    <w:rsid w:val="00864360"/>
    <w:pPr>
      <w:numPr>
        <w:ilvl w:val="1"/>
      </w:numPr>
      <w:spacing w:after="160"/>
      <w:jc w:val="center"/>
    </w:pPr>
    <w:rPr>
      <w:rFonts w:eastAsiaTheme="minorEastAsia" w:cs="Times New Roman (Leipäteksti, m"/>
      <w:color w:val="3E6049" w:themeColor="text1"/>
      <w:sz w:val="40"/>
      <w:szCs w:val="22"/>
    </w:rPr>
  </w:style>
  <w:style w:type="character" w:customStyle="1" w:styleId="AlaotsikkoChar">
    <w:name w:val="Alaotsikko Char"/>
    <w:aliases w:val="Nimiölehden alaotsikko Char"/>
    <w:basedOn w:val="Kappaleenoletusfontti"/>
    <w:link w:val="Alaotsikko"/>
    <w:uiPriority w:val="11"/>
    <w:rsid w:val="00864360"/>
    <w:rPr>
      <w:rFonts w:ascii="Corbel" w:eastAsiaTheme="minorEastAsia" w:hAnsi="Corbel" w:cs="Times New Roman (Leipäteksti, m"/>
      <w:color w:val="3E6049" w:themeColor="text1"/>
      <w:sz w:val="40"/>
      <w:szCs w:val="22"/>
    </w:rPr>
  </w:style>
  <w:style w:type="character" w:customStyle="1" w:styleId="Ratkaisematonmaininta1">
    <w:name w:val="Ratkaisematon maininta1"/>
    <w:basedOn w:val="Kappaleenoletusfontti"/>
    <w:uiPriority w:val="99"/>
    <w:semiHidden/>
    <w:unhideWhenUsed/>
    <w:rsid w:val="00B61907"/>
    <w:rPr>
      <w:color w:val="605E5C"/>
      <w:shd w:val="clear" w:color="auto" w:fill="E1DFDD"/>
    </w:rPr>
  </w:style>
  <w:style w:type="character" w:customStyle="1" w:styleId="Otsikko4Char">
    <w:name w:val="Otsikko 4 Char"/>
    <w:basedOn w:val="Kappaleenoletusfontti"/>
    <w:link w:val="Otsikko4"/>
    <w:uiPriority w:val="9"/>
    <w:rsid w:val="000644C8"/>
    <w:rPr>
      <w:rFonts w:ascii="Corbel" w:eastAsiaTheme="majorEastAsia" w:hAnsi="Corbel" w:cstheme="majorBidi"/>
      <w:b/>
      <w:iCs/>
      <w:color w:val="2D2E2B" w:themeColor="text2"/>
      <w:spacing w:val="10"/>
    </w:rPr>
  </w:style>
  <w:style w:type="character" w:customStyle="1" w:styleId="Otsikko5Char">
    <w:name w:val="Otsikko 5 Char"/>
    <w:basedOn w:val="Kappaleenoletusfontti"/>
    <w:link w:val="Otsikko5"/>
    <w:uiPriority w:val="9"/>
    <w:rsid w:val="00581E56"/>
    <w:rPr>
      <w:rFonts w:asciiTheme="majorHAnsi" w:eastAsia="SimSun" w:hAnsiTheme="majorHAnsi" w:cstheme="majorBidi"/>
      <w:b/>
      <w:color w:val="4F5C59" w:themeColor="accent3"/>
      <w:spacing w:val="10"/>
      <w:lang w:eastAsia="zh-CN" w:bidi="hi-IN"/>
    </w:rPr>
  </w:style>
  <w:style w:type="paragraph" w:styleId="Sisluet1">
    <w:name w:val="toc 1"/>
    <w:basedOn w:val="Normaali"/>
    <w:next w:val="Normaali"/>
    <w:autoRedefine/>
    <w:uiPriority w:val="39"/>
    <w:unhideWhenUsed/>
    <w:rsid w:val="00343A9E"/>
    <w:pPr>
      <w:tabs>
        <w:tab w:val="right" w:leader="dot" w:pos="9622"/>
      </w:tabs>
      <w:spacing w:after="100"/>
    </w:pPr>
    <w:rPr>
      <w:b/>
      <w:color w:val="4F5C59" w:themeColor="accent3"/>
    </w:rPr>
  </w:style>
  <w:style w:type="paragraph" w:customStyle="1" w:styleId="BasicParagraph">
    <w:name w:val="[Basic Paragraph]"/>
    <w:basedOn w:val="Normaali"/>
    <w:uiPriority w:val="99"/>
    <w:rsid w:val="00B91EE4"/>
    <w:pPr>
      <w:widowControl w:val="0"/>
      <w:autoSpaceDE w:val="0"/>
      <w:autoSpaceDN w:val="0"/>
      <w:adjustRightInd w:val="0"/>
      <w:textAlignment w:val="center"/>
    </w:pPr>
    <w:rPr>
      <w:rFonts w:ascii="MinionPro-Regular" w:hAnsi="MinionPro-Regular" w:cs="MinionPro-Regular"/>
      <w:color w:val="000000"/>
      <w:lang w:val="en-GB"/>
    </w:rPr>
  </w:style>
  <w:style w:type="paragraph" w:styleId="Luettelokappale">
    <w:name w:val="List Paragraph"/>
    <w:basedOn w:val="Normaali"/>
    <w:uiPriority w:val="34"/>
    <w:qFormat/>
    <w:rsid w:val="00021CB7"/>
    <w:pPr>
      <w:ind w:left="720"/>
      <w:contextualSpacing/>
    </w:pPr>
  </w:style>
  <w:style w:type="paragraph" w:styleId="Sisluet3">
    <w:name w:val="toc 3"/>
    <w:basedOn w:val="Normaali"/>
    <w:next w:val="Normaali"/>
    <w:autoRedefine/>
    <w:uiPriority w:val="39"/>
    <w:unhideWhenUsed/>
    <w:rsid w:val="00343A9E"/>
    <w:pPr>
      <w:spacing w:after="100"/>
      <w:ind w:left="480"/>
    </w:pPr>
    <w:rPr>
      <w:color w:val="4F5C59" w:themeColor="accent3"/>
    </w:rPr>
  </w:style>
  <w:style w:type="paragraph" w:styleId="Sisluet2">
    <w:name w:val="toc 2"/>
    <w:basedOn w:val="Normaali"/>
    <w:next w:val="Normaali"/>
    <w:autoRedefine/>
    <w:uiPriority w:val="39"/>
    <w:unhideWhenUsed/>
    <w:rsid w:val="00343A9E"/>
    <w:pPr>
      <w:spacing w:after="100"/>
      <w:ind w:left="240"/>
    </w:pPr>
    <w:rPr>
      <w:color w:val="4F5C59" w:themeColor="accent3"/>
    </w:rPr>
  </w:style>
  <w:style w:type="paragraph" w:styleId="Sisluet4">
    <w:name w:val="toc 4"/>
    <w:basedOn w:val="Normaali"/>
    <w:next w:val="Normaali"/>
    <w:autoRedefine/>
    <w:uiPriority w:val="39"/>
    <w:unhideWhenUsed/>
    <w:qFormat/>
    <w:rsid w:val="00343A9E"/>
    <w:pPr>
      <w:spacing w:after="100"/>
      <w:ind w:left="720"/>
    </w:pPr>
    <w:rPr>
      <w:color w:val="4F5C59" w:themeColor="accent3"/>
    </w:rPr>
  </w:style>
  <w:style w:type="paragraph" w:styleId="Sisluet5">
    <w:name w:val="toc 5"/>
    <w:basedOn w:val="Normaali"/>
    <w:next w:val="Normaali"/>
    <w:autoRedefine/>
    <w:uiPriority w:val="39"/>
    <w:unhideWhenUsed/>
    <w:rsid w:val="00DD5C2F"/>
    <w:pPr>
      <w:ind w:left="960"/>
    </w:pPr>
  </w:style>
  <w:style w:type="paragraph" w:styleId="Sisluet6">
    <w:name w:val="toc 6"/>
    <w:basedOn w:val="Normaali"/>
    <w:next w:val="Normaali"/>
    <w:autoRedefine/>
    <w:uiPriority w:val="39"/>
    <w:unhideWhenUsed/>
    <w:rsid w:val="00DD5C2F"/>
    <w:pPr>
      <w:ind w:left="1200"/>
    </w:pPr>
  </w:style>
  <w:style w:type="paragraph" w:styleId="Sisluet7">
    <w:name w:val="toc 7"/>
    <w:basedOn w:val="Normaali"/>
    <w:next w:val="Normaali"/>
    <w:autoRedefine/>
    <w:uiPriority w:val="39"/>
    <w:unhideWhenUsed/>
    <w:rsid w:val="00DD5C2F"/>
    <w:pPr>
      <w:ind w:left="1440"/>
    </w:pPr>
  </w:style>
  <w:style w:type="paragraph" w:styleId="Sisluet8">
    <w:name w:val="toc 8"/>
    <w:basedOn w:val="Normaali"/>
    <w:next w:val="Normaali"/>
    <w:autoRedefine/>
    <w:uiPriority w:val="39"/>
    <w:unhideWhenUsed/>
    <w:rsid w:val="00DD5C2F"/>
    <w:pPr>
      <w:ind w:left="1680"/>
    </w:pPr>
  </w:style>
  <w:style w:type="paragraph" w:styleId="Sisluet9">
    <w:name w:val="toc 9"/>
    <w:basedOn w:val="Normaali"/>
    <w:next w:val="Normaali"/>
    <w:autoRedefine/>
    <w:uiPriority w:val="39"/>
    <w:unhideWhenUsed/>
    <w:rsid w:val="00DD5C2F"/>
    <w:pPr>
      <w:ind w:left="1920"/>
    </w:pPr>
  </w:style>
  <w:style w:type="paragraph" w:styleId="Muutos">
    <w:name w:val="Revision"/>
    <w:hidden/>
    <w:uiPriority w:val="99"/>
    <w:semiHidden/>
    <w:rsid w:val="005538AF"/>
    <w:rPr>
      <w:rFonts w:ascii="Corbel" w:hAnsi="Corbel"/>
    </w:rPr>
  </w:style>
  <w:style w:type="table" w:styleId="TaulukkoRuudukko">
    <w:name w:val="Table Grid"/>
    <w:basedOn w:val="Normaalitaulukko"/>
    <w:uiPriority w:val="59"/>
    <w:rsid w:val="00F17E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EB0AB2"/>
    <w:pPr>
      <w:spacing w:after="200" w:line="240" w:lineRule="auto"/>
    </w:pPr>
    <w:rPr>
      <w:i/>
      <w:iCs/>
      <w:color w:val="2D2E2B" w:themeColor="text2"/>
      <w:sz w:val="18"/>
      <w:szCs w:val="18"/>
    </w:rPr>
  </w:style>
  <w:style w:type="paragraph" w:customStyle="1" w:styleId="Standard">
    <w:name w:val="Standard"/>
    <w:rsid w:val="00CD47FE"/>
    <w:pPr>
      <w:widowControl w:val="0"/>
      <w:suppressAutoHyphens/>
      <w:autoSpaceDN w:val="0"/>
    </w:pPr>
    <w:rPr>
      <w:rFonts w:ascii="Times New Roman" w:eastAsia="SimSun" w:hAnsi="Times New Roman" w:cs="Mangal"/>
      <w:kern w:val="3"/>
      <w:lang w:eastAsia="zh-CN" w:bidi="hi-IN"/>
    </w:rPr>
  </w:style>
  <w:style w:type="character" w:styleId="Ratkaisematonmaininta">
    <w:name w:val="Unresolved Mention"/>
    <w:basedOn w:val="Kappaleenoletusfontti"/>
    <w:uiPriority w:val="99"/>
    <w:semiHidden/>
    <w:unhideWhenUsed/>
    <w:rsid w:val="003B31E8"/>
    <w:rPr>
      <w:color w:val="605E5C"/>
      <w:shd w:val="clear" w:color="auto" w:fill="E1DFDD"/>
    </w:rPr>
  </w:style>
  <w:style w:type="paragraph" w:styleId="NormaaliWWW">
    <w:name w:val="Normal (Web)"/>
    <w:basedOn w:val="Normaali"/>
    <w:uiPriority w:val="99"/>
    <w:unhideWhenUsed/>
    <w:rsid w:val="00E51724"/>
    <w:pPr>
      <w:spacing w:before="100" w:beforeAutospacing="1" w:after="100" w:afterAutospacing="1" w:line="240" w:lineRule="auto"/>
    </w:pPr>
    <w:rPr>
      <w:rFonts w:ascii="Times New Roman" w:eastAsia="Times New Roman" w:hAnsi="Times New Roman" w:cs="Times New Roman"/>
      <w:lang w:eastAsia="fi-FI"/>
    </w:rPr>
  </w:style>
  <w:style w:type="paragraph" w:styleId="Eivli">
    <w:name w:val="No Spacing"/>
    <w:link w:val="EivliChar"/>
    <w:uiPriority w:val="1"/>
    <w:qFormat/>
    <w:rsid w:val="003A45D5"/>
    <w:rPr>
      <w:rFonts w:eastAsiaTheme="minorEastAsia"/>
      <w:sz w:val="22"/>
      <w:szCs w:val="22"/>
      <w:lang w:eastAsia="fi-FI"/>
    </w:rPr>
  </w:style>
  <w:style w:type="character" w:customStyle="1" w:styleId="EivliChar">
    <w:name w:val="Ei väliä Char"/>
    <w:basedOn w:val="Kappaleenoletusfontti"/>
    <w:link w:val="Eivli"/>
    <w:uiPriority w:val="1"/>
    <w:rsid w:val="003A45D5"/>
    <w:rPr>
      <w:rFonts w:eastAsiaTheme="minorEastAsia"/>
      <w:sz w:val="22"/>
      <w:szCs w:val="22"/>
      <w:lang w:eastAsia="fi-FI"/>
    </w:rPr>
  </w:style>
  <w:style w:type="table" w:styleId="Vaalealuettelotaulukko1">
    <w:name w:val="List Table 1 Light"/>
    <w:basedOn w:val="Normaalitaulukko"/>
    <w:uiPriority w:val="46"/>
    <w:rsid w:val="00D02E17"/>
    <w:tblPr>
      <w:tblStyleRowBandSize w:val="1"/>
      <w:tblStyleColBandSize w:val="1"/>
    </w:tblPr>
    <w:tblStylePr w:type="firstRow">
      <w:rPr>
        <w:b/>
        <w:bCs/>
      </w:rPr>
      <w:tblPr/>
      <w:tcPr>
        <w:tcBorders>
          <w:bottom w:val="single" w:sz="4" w:space="0" w:color="7EAC8D" w:themeColor="text1" w:themeTint="99"/>
        </w:tcBorders>
      </w:tcPr>
    </w:tblStylePr>
    <w:tblStylePr w:type="lastRow">
      <w:rPr>
        <w:b/>
        <w:bCs/>
      </w:rPr>
      <w:tblPr/>
      <w:tcPr>
        <w:tcBorders>
          <w:top w:val="single" w:sz="4" w:space="0" w:color="7EAC8D" w:themeColor="text1" w:themeTint="99"/>
        </w:tcBorders>
      </w:tcPr>
    </w:tblStylePr>
    <w:tblStylePr w:type="firstCol">
      <w:rPr>
        <w:b/>
        <w:bCs/>
      </w:rPr>
    </w:tblStylePr>
    <w:tblStylePr w:type="lastCol">
      <w:rPr>
        <w:b/>
        <w:bCs/>
      </w:rPr>
    </w:tblStylePr>
    <w:tblStylePr w:type="band1Vert">
      <w:tblPr/>
      <w:tcPr>
        <w:shd w:val="clear" w:color="auto" w:fill="D4E3D8" w:themeFill="text1" w:themeFillTint="33"/>
      </w:tcPr>
    </w:tblStylePr>
    <w:tblStylePr w:type="band1Horz">
      <w:tblPr/>
      <w:tcPr>
        <w:shd w:val="clear" w:color="auto" w:fill="D4E3D8"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3441">
      <w:bodyDiv w:val="1"/>
      <w:marLeft w:val="0"/>
      <w:marRight w:val="0"/>
      <w:marTop w:val="0"/>
      <w:marBottom w:val="0"/>
      <w:divBdr>
        <w:top w:val="none" w:sz="0" w:space="0" w:color="auto"/>
        <w:left w:val="none" w:sz="0" w:space="0" w:color="auto"/>
        <w:bottom w:val="none" w:sz="0" w:space="0" w:color="auto"/>
        <w:right w:val="none" w:sz="0" w:space="0" w:color="auto"/>
      </w:divBdr>
    </w:div>
    <w:div w:id="334189722">
      <w:bodyDiv w:val="1"/>
      <w:marLeft w:val="0"/>
      <w:marRight w:val="0"/>
      <w:marTop w:val="0"/>
      <w:marBottom w:val="0"/>
      <w:divBdr>
        <w:top w:val="none" w:sz="0" w:space="0" w:color="auto"/>
        <w:left w:val="none" w:sz="0" w:space="0" w:color="auto"/>
        <w:bottom w:val="none" w:sz="0" w:space="0" w:color="auto"/>
        <w:right w:val="none" w:sz="0" w:space="0" w:color="auto"/>
      </w:divBdr>
    </w:div>
    <w:div w:id="963075046">
      <w:bodyDiv w:val="1"/>
      <w:marLeft w:val="0"/>
      <w:marRight w:val="0"/>
      <w:marTop w:val="0"/>
      <w:marBottom w:val="0"/>
      <w:divBdr>
        <w:top w:val="none" w:sz="0" w:space="0" w:color="auto"/>
        <w:left w:val="none" w:sz="0" w:space="0" w:color="auto"/>
        <w:bottom w:val="none" w:sz="0" w:space="0" w:color="auto"/>
        <w:right w:val="none" w:sz="0" w:space="0" w:color="auto"/>
      </w:divBdr>
    </w:div>
    <w:div w:id="976841016">
      <w:bodyDiv w:val="1"/>
      <w:marLeft w:val="0"/>
      <w:marRight w:val="0"/>
      <w:marTop w:val="0"/>
      <w:marBottom w:val="0"/>
      <w:divBdr>
        <w:top w:val="none" w:sz="0" w:space="0" w:color="auto"/>
        <w:left w:val="none" w:sz="0" w:space="0" w:color="auto"/>
        <w:bottom w:val="none" w:sz="0" w:space="0" w:color="auto"/>
        <w:right w:val="none" w:sz="0" w:space="0" w:color="auto"/>
      </w:divBdr>
    </w:div>
    <w:div w:id="143139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ema">
  <a:themeElements>
    <a:clrScheme name="Kauhava Office">
      <a:dk1>
        <a:srgbClr val="3E6049"/>
      </a:dk1>
      <a:lt1>
        <a:srgbClr val="ECEEF0"/>
      </a:lt1>
      <a:dk2>
        <a:srgbClr val="2D2E2B"/>
      </a:dk2>
      <a:lt2>
        <a:srgbClr val="FECA2F"/>
      </a:lt2>
      <a:accent1>
        <a:srgbClr val="426150"/>
      </a:accent1>
      <a:accent2>
        <a:srgbClr val="EA5045"/>
      </a:accent2>
      <a:accent3>
        <a:srgbClr val="4F5C59"/>
      </a:accent3>
      <a:accent4>
        <a:srgbClr val="879797"/>
      </a:accent4>
      <a:accent5>
        <a:srgbClr val="403C90"/>
      </a:accent5>
      <a:accent6>
        <a:srgbClr val="2D2E2B"/>
      </a:accent6>
      <a:hlink>
        <a:srgbClr val="403C90"/>
      </a:hlink>
      <a:folHlink>
        <a:srgbClr val="2D2E2B"/>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080EA-AF0A-4AC1-A6FF-B258AA17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803</Words>
  <Characters>6513</Characters>
  <Application>Microsoft Office Word</Application>
  <DocSecurity>0</DocSecurity>
  <Lines>54</Lines>
  <Paragraphs>14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Anna-Liisa Huhtala</dc:creator>
  <cp:keywords/>
  <dc:description/>
  <cp:lastModifiedBy>Nina Kuusisto</cp:lastModifiedBy>
  <cp:revision>5</cp:revision>
  <cp:lastPrinted>2023-01-12T12:49:00Z</cp:lastPrinted>
  <dcterms:created xsi:type="dcterms:W3CDTF">2026-05-06T13:22:00Z</dcterms:created>
  <dcterms:modified xsi:type="dcterms:W3CDTF">2026-05-19T12:43:00Z</dcterms:modified>
</cp:coreProperties>
</file>